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B2703" w:rsidR="00BB0A6F" w:rsidRDefault="000B2703" w14:paraId="4F8DD299" w14:textId="2DB53D28">
      <w:pPr>
        <w:rPr>
          <w:b/>
          <w:bCs/>
        </w:rPr>
      </w:pPr>
      <w:r w:rsidRPr="000B2703">
        <w:rPr>
          <w:b/>
          <w:bCs/>
        </w:rPr>
        <w:t xml:space="preserve">Colônia de pescadores de áreas públicas do estado do Ceará poderão se inscrever ou somente as pertencentes aos estados de Minas Gerais e </w:t>
      </w:r>
      <w:r w:rsidRPr="000B2703">
        <w:rPr>
          <w:b/>
          <w:bCs/>
        </w:rPr>
        <w:t>Espírito</w:t>
      </w:r>
      <w:r w:rsidRPr="000B2703">
        <w:rPr>
          <w:b/>
          <w:bCs/>
        </w:rPr>
        <w:t xml:space="preserve"> Santo?</w:t>
      </w:r>
    </w:p>
    <w:p w:rsidR="000B2703" w:rsidP="000B2703" w:rsidRDefault="000B2703" w14:paraId="4A865B74" w14:textId="25CAB778">
      <w:r>
        <w:t>Olá! Esse Edital tem área de abrangência os Municípios dos Estados do Espírito Santo e Minas Gerais reconhecidos como impactados pelo rompimento da barragem de Fundão. A Tabela 1 do Edital traz todos os Municípios que poderão estar concorrendo</w:t>
      </w:r>
      <w:r w:rsidR="00907E39">
        <w:t>!</w:t>
      </w:r>
    </w:p>
    <w:p w:rsidR="000B2703" w:rsidP="000B2703" w:rsidRDefault="000B2703" w14:paraId="3EBCD48C" w14:textId="6D32DE51"/>
    <w:p w:rsidRPr="0011354E" w:rsidR="0011354E" w:rsidP="000B2703" w:rsidRDefault="0011354E" w14:paraId="49BCCB2A" w14:textId="6ACAD4E2">
      <w:pPr>
        <w:rPr>
          <w:b/>
          <w:bCs/>
        </w:rPr>
      </w:pPr>
      <w:r w:rsidRPr="0011354E">
        <w:rPr>
          <w:b/>
          <w:bCs/>
        </w:rPr>
        <w:t>Sobre itens financiáveis e não financiáveis:</w:t>
      </w:r>
    </w:p>
    <w:p w:rsidRPr="0093030F" w:rsidR="0093030F" w:rsidP="0093030F" w:rsidRDefault="0011354E" w14:paraId="2E340628" w14:textId="0862C937">
      <w:pPr>
        <w:rPr>
          <w:b/>
          <w:bCs/>
        </w:rPr>
      </w:pPr>
      <w:r w:rsidRPr="000833DB">
        <w:rPr>
          <w:b/>
          <w:bCs/>
        </w:rPr>
        <w:t>C</w:t>
      </w:r>
      <w:r w:rsidRPr="000833DB" w:rsidR="000B2703">
        <w:rPr>
          <w:b/>
          <w:bCs/>
        </w:rPr>
        <w:t>apacitação para operação de equipamentos e insumos?</w:t>
      </w:r>
      <w:r w:rsidR="00400890">
        <w:rPr>
          <w:b/>
          <w:bCs/>
        </w:rPr>
        <w:t xml:space="preserve"> </w:t>
      </w:r>
      <w:r w:rsidRPr="00400890" w:rsidR="00400890">
        <w:rPr>
          <w:b/>
          <w:bCs/>
        </w:rPr>
        <w:t>Assistência técnica para operacionalização no uso dos equipamentos e produção?</w:t>
      </w:r>
      <w:r w:rsidR="005D381E">
        <w:rPr>
          <w:b/>
          <w:bCs/>
        </w:rPr>
        <w:t xml:space="preserve"> </w:t>
      </w:r>
      <w:r w:rsidRPr="005D381E" w:rsidR="005D381E">
        <w:rPr>
          <w:b/>
          <w:bCs/>
        </w:rPr>
        <w:t>Assistência técnica para comercialização dos produtos?</w:t>
      </w:r>
      <w:r w:rsidR="005D381E">
        <w:rPr>
          <w:b/>
          <w:bCs/>
        </w:rPr>
        <w:t xml:space="preserve"> </w:t>
      </w:r>
      <w:r w:rsidRPr="005D381E" w:rsidR="005D381E">
        <w:rPr>
          <w:b/>
          <w:bCs/>
        </w:rPr>
        <w:t>Gastos com a organização produtiva, engajamento e acompanhamento das equipes?</w:t>
      </w:r>
      <w:r w:rsidR="005D381E">
        <w:rPr>
          <w:b/>
          <w:bCs/>
        </w:rPr>
        <w:t xml:space="preserve"> </w:t>
      </w:r>
      <w:r w:rsidRPr="005D381E" w:rsidR="005D381E">
        <w:rPr>
          <w:b/>
          <w:bCs/>
        </w:rPr>
        <w:t>Gastos em capacitação em melhores práticas de fabricação?</w:t>
      </w:r>
      <w:r w:rsidR="00907E39">
        <w:rPr>
          <w:b/>
          <w:bCs/>
        </w:rPr>
        <w:t xml:space="preserve"> </w:t>
      </w:r>
      <w:r w:rsidRPr="0093030F" w:rsidR="0093030F">
        <w:rPr>
          <w:b/>
          <w:bCs/>
        </w:rPr>
        <w:t>Gastos para implantação/instalação e operacionalização dos projetos?</w:t>
      </w:r>
      <w:r w:rsidR="0093030F">
        <w:rPr>
          <w:b/>
          <w:bCs/>
        </w:rPr>
        <w:t xml:space="preserve"> </w:t>
      </w:r>
      <w:r w:rsidRPr="0093030F" w:rsidR="0093030F">
        <w:rPr>
          <w:b/>
          <w:bCs/>
        </w:rPr>
        <w:t xml:space="preserve">Gastos com </w:t>
      </w:r>
      <w:r w:rsidR="00907E39">
        <w:rPr>
          <w:b/>
          <w:bCs/>
        </w:rPr>
        <w:t xml:space="preserve">  </w:t>
      </w:r>
      <w:r w:rsidRPr="0093030F" w:rsidR="0093030F">
        <w:rPr>
          <w:b/>
          <w:bCs/>
        </w:rPr>
        <w:t>assistência técnica que se fizerem necessários para os ajustes técnicos no processo e tomadas de decisões sobre processos, insumos, mercados e vendas?</w:t>
      </w:r>
    </w:p>
    <w:p w:rsidR="0093030F" w:rsidP="000B2703" w:rsidRDefault="0093030F" w14:paraId="3638737D" w14:textId="1DC99769">
      <w:r w:rsidRPr="0093030F">
        <w:t xml:space="preserve">O total de recurso financeiro destinado a este Edital poderá ser solicitado por grupos produtivos </w:t>
      </w:r>
      <w:r w:rsidR="00907E39">
        <w:t>existentes</w:t>
      </w:r>
      <w:r w:rsidRPr="0093030F">
        <w:t xml:space="preserve"> que apresentem necessidades para ampliação</w:t>
      </w:r>
      <w:r w:rsidR="00907E39">
        <w:t xml:space="preserve">, </w:t>
      </w:r>
      <w:r w:rsidRPr="0093030F">
        <w:t>melhoria</w:t>
      </w:r>
      <w:r w:rsidR="00907E39">
        <w:t xml:space="preserve"> e retomada de atividades</w:t>
      </w:r>
      <w:r w:rsidRPr="0093030F">
        <w:t xml:space="preserve"> de projetos produtivos aquícolas e pesqueiros</w:t>
      </w:r>
      <w:r w:rsidR="00907E39">
        <w:t>. As necessidades devem estar em</w:t>
      </w:r>
      <w:r w:rsidRPr="0093030F">
        <w:t xml:space="preserve"> acordo com as linhas apresentadas na Tabela 2</w:t>
      </w:r>
      <w:r>
        <w:t xml:space="preserve"> do Edital</w:t>
      </w:r>
      <w:r w:rsidRPr="0093030F">
        <w:t xml:space="preserve">. </w:t>
      </w:r>
    </w:p>
    <w:p w:rsidR="005D381E" w:rsidP="000B2703" w:rsidRDefault="0011354E" w14:paraId="59ED0BA7" w14:textId="751F88ED">
      <w:r>
        <w:t>Não será possível contemplar capacitações</w:t>
      </w:r>
      <w:r w:rsidR="00400890">
        <w:t xml:space="preserve"> e assistência técnica</w:t>
      </w:r>
      <w:r>
        <w:t xml:space="preserve"> nesse momento! Ressaltamos que as atividades contempladas nesse Edital devem ser existentes, mesmo que não estejam em operação. </w:t>
      </w:r>
      <w:r w:rsidR="00907E39">
        <w:t>Tendo o grupo total</w:t>
      </w:r>
      <w:r>
        <w:t xml:space="preserve"> </w:t>
      </w:r>
      <w:r w:rsidR="000833DB">
        <w:t>domínio das ações</w:t>
      </w:r>
      <w:r w:rsidR="00907E39">
        <w:t>/atividades</w:t>
      </w:r>
      <w:r w:rsidR="000833DB">
        <w:t xml:space="preserve"> que já desenvolvem</w:t>
      </w:r>
      <w:r w:rsidR="00907E39">
        <w:t xml:space="preserve"> ou desenvolviam</w:t>
      </w:r>
      <w:r w:rsidR="000833DB">
        <w:t>. Ressaltamos que, será atribuído pontuação aos grupos que participam de algum atendimento de Assistência Técnica e Extensão Rural (ATER).</w:t>
      </w:r>
    </w:p>
    <w:p w:rsidR="000B2703" w:rsidP="000B2703" w:rsidRDefault="000B2703" w14:paraId="18EB9FDE" w14:textId="2E275579">
      <w:r w:rsidR="000833DB">
        <w:rPr/>
        <w:t>Informamos também que, uma das obrigações da Fundação Renova prevista no TTAC é a oferta de ATER aos</w:t>
      </w:r>
      <w:r w:rsidR="00907E39">
        <w:rPr/>
        <w:t xml:space="preserve"> pescadores profissionais e aquicultores regularizados</w:t>
      </w:r>
      <w:r w:rsidR="000833DB">
        <w:rPr/>
        <w:t xml:space="preserve"> atingidos. Essa ação se encontra em fase de planejamento dentro do Programa de Retomada das Atividades Aquícolas e Pesqueiras (PG-16). </w:t>
      </w:r>
      <w:commentRangeStart w:id="1409944982"/>
      <w:r w:rsidR="000833DB">
        <w:rPr/>
        <w:t>Dentre as atividades previstas existem</w:t>
      </w:r>
      <w:r w:rsidR="623AD0B9">
        <w:rPr/>
        <w:t xml:space="preserve"> capacitações</w:t>
      </w:r>
      <w:r w:rsidR="74EA61C3">
        <w:rPr/>
        <w:t xml:space="preserve"> e</w:t>
      </w:r>
      <w:r w:rsidR="000833DB">
        <w:rPr/>
        <w:t xml:space="preserve"> cursos de Formação Profissional</w:t>
      </w:r>
      <w:r w:rsidR="000833DB">
        <w:rPr/>
        <w:t xml:space="preserve"> que serão disponibilizadas como uma das etapas de ATER</w:t>
      </w:r>
      <w:r w:rsidR="00400890">
        <w:rPr/>
        <w:t xml:space="preserve">, além do acompanhamento técnico e gerencial aos </w:t>
      </w:r>
      <w:r w:rsidR="27F29A00">
        <w:rPr/>
        <w:t>atingidos</w:t>
      </w:r>
      <w:r w:rsidR="00400890">
        <w:rPr/>
        <w:t>.</w:t>
      </w:r>
      <w:r w:rsidR="76512FEA">
        <w:rPr/>
        <w:t xml:space="preserve"> Não se restringindo a essas, as ações de ATER contemplarão o a</w:t>
      </w:r>
      <w:r w:rsidR="5C0A38E7">
        <w:rPr/>
        <w:t>poio técnico aos grupos produtivos na elaboração das propostas para participação do 2º Edital de Apoio a Grupos Produtivos na Pesca e Aquicultura</w:t>
      </w:r>
      <w:r w:rsidR="7FE3F4F3">
        <w:rPr/>
        <w:t>. Onde ser</w:t>
      </w:r>
      <w:r w:rsidR="665F681A">
        <w:rPr/>
        <w:t>á</w:t>
      </w:r>
      <w:r w:rsidR="7FE3F4F3">
        <w:rPr/>
        <w:t xml:space="preserve"> possíve</w:t>
      </w:r>
      <w:r w:rsidR="594BBA60">
        <w:rPr/>
        <w:t>l</w:t>
      </w:r>
      <w:r w:rsidR="7FE3F4F3">
        <w:rPr/>
        <w:t xml:space="preserve"> contemplar aquelas propostas encaminhadas visando a iniciação de novas atividades produtivas.</w:t>
      </w:r>
      <w:commentRangeEnd w:id="1409944982"/>
      <w:r>
        <w:rPr>
          <w:rStyle w:val="CommentReference"/>
        </w:rPr>
        <w:commentReference w:id="1409944982"/>
      </w:r>
    </w:p>
    <w:p w:rsidR="08BF0263" w:rsidP="08BF0263" w:rsidRDefault="08BF0263" w14:paraId="43C2ADB0" w14:textId="7EDE76C8">
      <w:pPr>
        <w:pStyle w:val="Normal"/>
      </w:pPr>
    </w:p>
    <w:p w:rsidRPr="0093030F" w:rsidR="000B2703" w:rsidP="000B2703" w:rsidRDefault="0011354E" w14:paraId="35714D4E" w14:textId="6F6E162E">
      <w:pPr>
        <w:rPr>
          <w:b/>
          <w:bCs/>
        </w:rPr>
      </w:pPr>
      <w:r w:rsidRPr="08BF0263" w:rsidR="0011354E">
        <w:rPr>
          <w:b w:val="1"/>
          <w:bCs w:val="1"/>
        </w:rPr>
        <w:t>G</w:t>
      </w:r>
      <w:r w:rsidRPr="08BF0263" w:rsidR="000B2703">
        <w:rPr>
          <w:b w:val="1"/>
          <w:bCs w:val="1"/>
        </w:rPr>
        <w:t>astos com marketing e vendas</w:t>
      </w:r>
      <w:r w:rsidRPr="08BF0263" w:rsidR="0011354E">
        <w:rPr>
          <w:b w:val="1"/>
          <w:bCs w:val="1"/>
        </w:rPr>
        <w:t>?</w:t>
      </w:r>
    </w:p>
    <w:p w:rsidR="4684967C" w:rsidP="08BF0263" w:rsidRDefault="4684967C" w14:paraId="03EF0936" w14:textId="43E2250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684967C">
        <w:rPr/>
        <w:t xml:space="preserve">É possível que seja previsto dentro da proposta recurso para custear despesas </w:t>
      </w:r>
      <w:r w:rsidR="05297BAE">
        <w:rPr/>
        <w:t>relacionadas</w:t>
      </w:r>
      <w:r w:rsidR="4684967C">
        <w:rPr/>
        <w:t xml:space="preserve"> a </w:t>
      </w:r>
      <w:r w:rsidR="492C92FF">
        <w:rPr/>
        <w:t>marketing pra impulsionar as vendas.</w:t>
      </w:r>
      <w:r w:rsidR="6A045F38">
        <w:rPr/>
        <w:t xml:space="preserve"> Cabendo a cada grupo se responsabilizar pela aplicação dos recursos.</w:t>
      </w:r>
    </w:p>
    <w:p w:rsidR="0093030F" w:rsidP="000B2703" w:rsidRDefault="0093030F" w14:paraId="616BA4BE" w14:textId="77777777">
      <w:pPr>
        <w:rPr>
          <w:b/>
          <w:bCs/>
        </w:rPr>
      </w:pPr>
    </w:p>
    <w:p w:rsidRPr="0093030F" w:rsidR="000B2703" w:rsidP="000B2703" w:rsidRDefault="0011354E" w14:paraId="56AF82E0" w14:textId="56D26B4F">
      <w:pPr>
        <w:rPr>
          <w:b/>
          <w:bCs/>
        </w:rPr>
      </w:pPr>
      <w:r w:rsidRPr="0093030F">
        <w:rPr>
          <w:b/>
          <w:bCs/>
        </w:rPr>
        <w:t>G</w:t>
      </w:r>
      <w:r w:rsidRPr="0093030F" w:rsidR="000B2703">
        <w:rPr>
          <w:b/>
          <w:bCs/>
        </w:rPr>
        <w:t>astos com a obtenção dos selos de licenciament</w:t>
      </w:r>
      <w:r w:rsidRPr="0093030F">
        <w:rPr>
          <w:b/>
          <w:bCs/>
        </w:rPr>
        <w:t>o?</w:t>
      </w:r>
    </w:p>
    <w:p w:rsidR="000B2703" w:rsidP="000B2703" w:rsidRDefault="000B2703" w14:paraId="4BCC8B43" w14:textId="122CA54D">
      <w:r w:rsidR="0093030F">
        <w:rPr/>
        <w:t>Poderá ser solicitado recursos para pagamento de taxas referentes a obtenção de selo de inspeção sanitária dos empreendimentos ligados ao beneficiamento de pescado</w:t>
      </w:r>
      <w:r w:rsidR="64F84B08">
        <w:rPr/>
        <w:t>, assim como a adequação das unidades frigoríficas (reforma de estruturas e/ou aquisição de equipamentos).</w:t>
      </w:r>
    </w:p>
    <w:p w:rsidR="000B2703" w:rsidP="000B2703" w:rsidRDefault="000B2703" w14:paraId="14BF3E83" w14:textId="77777777"/>
    <w:sectPr w:rsidR="000B270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nitials="CC" w:author="Camila Helena Da Silva Camilo" w:date="2021-09-28T15:43:12" w:id="1409944982">
    <w:p w:rsidR="08BF0263" w:rsidRDefault="08BF0263" w14:paraId="00778051" w14:textId="6F407926">
      <w:pPr>
        <w:pStyle w:val="CommentText"/>
      </w:pPr>
      <w:r w:rsidR="08BF0263">
        <w:rPr/>
        <w:t>Capacitação, cursos de Formação Profissional...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077805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27D2A6" w16cex:dateUtc="2021-09-28T18:43:12.89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778051" w16cid:durableId="7C27D2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Camila Helena Da Silva Camilo">
    <w15:presenceInfo w15:providerId="AD" w15:userId="S::00550577@fundacaorenova.org::79670b48-56ff-49a2-8da7-1e67c34b23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03"/>
    <w:rsid w:val="000833DB"/>
    <w:rsid w:val="000B2703"/>
    <w:rsid w:val="0011354E"/>
    <w:rsid w:val="00400890"/>
    <w:rsid w:val="005D381E"/>
    <w:rsid w:val="00907E39"/>
    <w:rsid w:val="0093030F"/>
    <w:rsid w:val="00BB0A6F"/>
    <w:rsid w:val="03C4880B"/>
    <w:rsid w:val="05297BAE"/>
    <w:rsid w:val="06FC28CD"/>
    <w:rsid w:val="08BF0263"/>
    <w:rsid w:val="0957E3D8"/>
    <w:rsid w:val="16FEBD52"/>
    <w:rsid w:val="1EFEB20C"/>
    <w:rsid w:val="27F29A00"/>
    <w:rsid w:val="32068E97"/>
    <w:rsid w:val="334DAB24"/>
    <w:rsid w:val="34AE74F2"/>
    <w:rsid w:val="37E615B4"/>
    <w:rsid w:val="3DFFEFBB"/>
    <w:rsid w:val="435E4ADB"/>
    <w:rsid w:val="4684967C"/>
    <w:rsid w:val="478DA9A4"/>
    <w:rsid w:val="492C92FF"/>
    <w:rsid w:val="4CF9DB04"/>
    <w:rsid w:val="594BBA60"/>
    <w:rsid w:val="5C0A38E7"/>
    <w:rsid w:val="5C678CB9"/>
    <w:rsid w:val="5E035D1A"/>
    <w:rsid w:val="623AD0B9"/>
    <w:rsid w:val="644C04A8"/>
    <w:rsid w:val="644C04A8"/>
    <w:rsid w:val="64F84B08"/>
    <w:rsid w:val="660E6EFF"/>
    <w:rsid w:val="665F681A"/>
    <w:rsid w:val="680CEF35"/>
    <w:rsid w:val="6A045F38"/>
    <w:rsid w:val="7209DE06"/>
    <w:rsid w:val="74EA61C3"/>
    <w:rsid w:val="76512FEA"/>
    <w:rsid w:val="77A1B6BA"/>
    <w:rsid w:val="7D6E6EE3"/>
    <w:rsid w:val="7FE3F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2170"/>
  <w15:chartTrackingRefBased/>
  <w15:docId w15:val="{62E12CEA-E68A-4BE7-BE7F-6E90EE67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07E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7E3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907E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7E39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07E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Arthur Da Costa Lima</dc:creator>
  <keywords/>
  <dc:description/>
  <lastModifiedBy>Arthur da Costa Lima</lastModifiedBy>
  <revision>3</revision>
  <dcterms:created xsi:type="dcterms:W3CDTF">2021-09-28T12:01:00.0000000Z</dcterms:created>
  <dcterms:modified xsi:type="dcterms:W3CDTF">2021-09-28T19:55:51.2887206Z</dcterms:modified>
</coreProperties>
</file>