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E5F96" w14:textId="77777777" w:rsidR="006D4B4E" w:rsidRDefault="00C11EF9">
      <w:pPr>
        <w:spacing w:after="98" w:line="259" w:lineRule="auto"/>
        <w:ind w:left="55" w:right="0" w:firstLine="0"/>
        <w:jc w:val="center"/>
      </w:pPr>
      <w:bookmarkStart w:id="0" w:name="_Toc494785662"/>
      <w:r>
        <w:rPr>
          <w:b/>
        </w:rPr>
        <w:t xml:space="preserve"> </w:t>
      </w:r>
    </w:p>
    <w:p w14:paraId="0095AD3A" w14:textId="77777777" w:rsidR="006D4B4E" w:rsidRDefault="00C11EF9">
      <w:pPr>
        <w:spacing w:after="98" w:line="259" w:lineRule="auto"/>
        <w:ind w:left="55" w:right="0" w:firstLine="0"/>
        <w:jc w:val="center"/>
      </w:pPr>
      <w:r>
        <w:rPr>
          <w:b/>
        </w:rPr>
        <w:t xml:space="preserve"> </w:t>
      </w:r>
    </w:p>
    <w:p w14:paraId="0923323C" w14:textId="77777777" w:rsidR="006D4B4E" w:rsidRDefault="00C11EF9">
      <w:pPr>
        <w:spacing w:after="98" w:line="259" w:lineRule="auto"/>
        <w:ind w:left="55" w:right="0" w:firstLine="0"/>
        <w:jc w:val="center"/>
      </w:pPr>
      <w:r>
        <w:rPr>
          <w:b/>
        </w:rPr>
        <w:t xml:space="preserve"> </w:t>
      </w:r>
    </w:p>
    <w:p w14:paraId="264AE910" w14:textId="77777777" w:rsidR="006D4B4E" w:rsidRPr="00733DC2" w:rsidRDefault="00C11EF9" w:rsidP="00733DC2">
      <w:pPr>
        <w:spacing w:after="109" w:line="249" w:lineRule="auto"/>
        <w:ind w:left="19" w:right="1"/>
        <w:jc w:val="center"/>
      </w:pPr>
      <w:r>
        <w:rPr>
          <w:b/>
        </w:rPr>
        <w:t xml:space="preserve">FUNDAÇÃO RENOVA </w:t>
      </w:r>
    </w:p>
    <w:p w14:paraId="22DBD1CF" w14:textId="163929E5" w:rsidR="006D4B4E" w:rsidRDefault="00C11EF9">
      <w:pPr>
        <w:spacing w:after="98" w:line="259" w:lineRule="auto"/>
        <w:ind w:left="55" w:right="0" w:firstLine="0"/>
        <w:jc w:val="center"/>
      </w:pPr>
      <w:r>
        <w:rPr>
          <w:b/>
        </w:rPr>
        <w:t xml:space="preserve"> </w:t>
      </w:r>
    </w:p>
    <w:p w14:paraId="660CBCDD" w14:textId="00736C37" w:rsidR="006D4B4E" w:rsidRDefault="00A523DD" w:rsidP="003E5AB1">
      <w:pPr>
        <w:tabs>
          <w:tab w:val="center" w:pos="4909"/>
          <w:tab w:val="left" w:pos="7020"/>
        </w:tabs>
        <w:spacing w:after="95" w:line="259" w:lineRule="auto"/>
        <w:ind w:left="55" w:right="0" w:firstLine="0"/>
        <w:jc w:val="left"/>
      </w:pPr>
      <w:r>
        <w:rPr>
          <w:b/>
        </w:rPr>
        <w:tab/>
      </w:r>
      <w:r w:rsidR="00C11EF9">
        <w:rPr>
          <w:b/>
        </w:rPr>
        <w:t xml:space="preserve"> </w:t>
      </w:r>
      <w:r>
        <w:rPr>
          <w:b/>
        </w:rPr>
        <w:tab/>
      </w:r>
    </w:p>
    <w:p w14:paraId="11B6577F" w14:textId="77777777" w:rsidR="006D4B4E" w:rsidRDefault="00C11EF9">
      <w:pPr>
        <w:spacing w:after="98" w:line="259" w:lineRule="auto"/>
        <w:ind w:left="55" w:right="0" w:firstLine="0"/>
        <w:jc w:val="center"/>
      </w:pPr>
      <w:r>
        <w:rPr>
          <w:b/>
        </w:rPr>
        <w:t xml:space="preserve"> </w:t>
      </w:r>
    </w:p>
    <w:p w14:paraId="1B475FD5" w14:textId="77777777" w:rsidR="006D4B4E" w:rsidRDefault="00C11EF9">
      <w:pPr>
        <w:spacing w:after="98" w:line="259" w:lineRule="auto"/>
        <w:ind w:left="55" w:right="0" w:firstLine="0"/>
        <w:jc w:val="center"/>
      </w:pPr>
      <w:r>
        <w:rPr>
          <w:b/>
        </w:rPr>
        <w:t xml:space="preserve"> </w:t>
      </w:r>
    </w:p>
    <w:p w14:paraId="1C3426CD" w14:textId="77777777" w:rsidR="006D4B4E" w:rsidRDefault="00C11EF9">
      <w:pPr>
        <w:spacing w:after="98" w:line="259" w:lineRule="auto"/>
        <w:ind w:left="55" w:right="0" w:firstLine="0"/>
        <w:jc w:val="center"/>
      </w:pPr>
      <w:r>
        <w:rPr>
          <w:b/>
        </w:rPr>
        <w:t xml:space="preserve"> </w:t>
      </w:r>
    </w:p>
    <w:p w14:paraId="17C157B3" w14:textId="77777777" w:rsidR="006D4B4E" w:rsidRDefault="00C11EF9">
      <w:pPr>
        <w:spacing w:after="98" w:line="259" w:lineRule="auto"/>
        <w:ind w:left="12" w:right="0" w:firstLine="0"/>
        <w:jc w:val="left"/>
      </w:pPr>
      <w:r>
        <w:rPr>
          <w:b/>
        </w:rPr>
        <w:t xml:space="preserve"> </w:t>
      </w:r>
    </w:p>
    <w:p w14:paraId="6F4E1D9B" w14:textId="77777777" w:rsidR="006D4B4E" w:rsidRDefault="00C11EF9">
      <w:pPr>
        <w:spacing w:after="98" w:line="259" w:lineRule="auto"/>
        <w:ind w:left="55" w:right="0" w:firstLine="0"/>
        <w:jc w:val="center"/>
      </w:pPr>
      <w:r>
        <w:rPr>
          <w:b/>
        </w:rPr>
        <w:t xml:space="preserve"> </w:t>
      </w:r>
    </w:p>
    <w:p w14:paraId="22D2AA43" w14:textId="7315310E" w:rsidR="006D4B4E" w:rsidRPr="00733DC2" w:rsidRDefault="00997D15" w:rsidP="003E5AB1">
      <w:pPr>
        <w:spacing w:after="98" w:line="259" w:lineRule="auto"/>
        <w:ind w:right="0"/>
        <w:jc w:val="center"/>
      </w:pPr>
      <w:r>
        <w:rPr>
          <w:b/>
        </w:rPr>
        <w:t xml:space="preserve">1º </w:t>
      </w:r>
      <w:r w:rsidR="00C11EF9">
        <w:rPr>
          <w:b/>
        </w:rPr>
        <w:t>EDITAL DE CHAMAMENTO PÚBLICO FUNDAÇÃO RENOVA</w:t>
      </w:r>
    </w:p>
    <w:p w14:paraId="06DA9600" w14:textId="77777777" w:rsidR="006D4B4E" w:rsidRDefault="00C11EF9">
      <w:pPr>
        <w:spacing w:after="98" w:line="259" w:lineRule="auto"/>
        <w:ind w:left="12" w:right="0" w:firstLine="0"/>
        <w:jc w:val="left"/>
      </w:pPr>
      <w:r>
        <w:rPr>
          <w:b/>
        </w:rPr>
        <w:t xml:space="preserve"> </w:t>
      </w:r>
    </w:p>
    <w:p w14:paraId="0AB92052" w14:textId="77777777" w:rsidR="006D4B4E" w:rsidRDefault="00C11EF9">
      <w:pPr>
        <w:spacing w:after="95" w:line="259" w:lineRule="auto"/>
        <w:ind w:left="55" w:right="0" w:firstLine="0"/>
        <w:jc w:val="center"/>
      </w:pPr>
      <w:r>
        <w:rPr>
          <w:b/>
        </w:rPr>
        <w:t xml:space="preserve"> </w:t>
      </w:r>
    </w:p>
    <w:p w14:paraId="21CCBEB4" w14:textId="496D072C" w:rsidR="006D4B4E" w:rsidRDefault="00FC667E">
      <w:pPr>
        <w:spacing w:after="98" w:line="259" w:lineRule="auto"/>
        <w:ind w:left="55" w:right="0" w:firstLine="0"/>
        <w:jc w:val="center"/>
      </w:pPr>
      <w:r w:rsidRPr="00FC667E">
        <w:rPr>
          <w:b/>
        </w:rPr>
        <w:t>SELEÇÃO DE PROJETOS PARA APOIO A GRUPOS PRODUTIVOS NA PESCA E AQUICULTURA</w:t>
      </w:r>
      <w:r w:rsidRPr="00FC667E" w:rsidDel="00FC667E">
        <w:rPr>
          <w:b/>
        </w:rPr>
        <w:t xml:space="preserve"> </w:t>
      </w:r>
      <w:r>
        <w:rPr>
          <w:b/>
        </w:rPr>
        <w:t xml:space="preserve"> </w:t>
      </w:r>
    </w:p>
    <w:p w14:paraId="46BCC48D" w14:textId="77777777" w:rsidR="006D4B4E" w:rsidRDefault="00C11EF9">
      <w:pPr>
        <w:spacing w:after="98" w:line="259" w:lineRule="auto"/>
        <w:ind w:left="55" w:right="0" w:firstLine="0"/>
        <w:jc w:val="center"/>
      </w:pPr>
      <w:r>
        <w:rPr>
          <w:b/>
        </w:rPr>
        <w:t xml:space="preserve"> </w:t>
      </w:r>
    </w:p>
    <w:p w14:paraId="52CD21CC" w14:textId="77777777" w:rsidR="006D4B4E" w:rsidRDefault="00C11EF9">
      <w:pPr>
        <w:spacing w:after="98" w:line="259" w:lineRule="auto"/>
        <w:ind w:left="55" w:right="0" w:firstLine="0"/>
        <w:jc w:val="center"/>
      </w:pPr>
      <w:r>
        <w:rPr>
          <w:b/>
        </w:rPr>
        <w:t xml:space="preserve"> </w:t>
      </w:r>
    </w:p>
    <w:p w14:paraId="22968161" w14:textId="77777777" w:rsidR="006D4B4E" w:rsidRDefault="00C11EF9">
      <w:pPr>
        <w:spacing w:after="98" w:line="259" w:lineRule="auto"/>
        <w:ind w:left="55" w:right="0" w:firstLine="0"/>
        <w:jc w:val="center"/>
      </w:pPr>
      <w:r>
        <w:rPr>
          <w:b/>
        </w:rPr>
        <w:t xml:space="preserve"> </w:t>
      </w:r>
    </w:p>
    <w:p w14:paraId="02EE19CB" w14:textId="77777777" w:rsidR="006D4B4E" w:rsidRDefault="00C11EF9">
      <w:pPr>
        <w:spacing w:after="98" w:line="259" w:lineRule="auto"/>
        <w:ind w:left="55" w:right="0" w:firstLine="0"/>
        <w:jc w:val="center"/>
      </w:pPr>
      <w:r>
        <w:rPr>
          <w:b/>
        </w:rPr>
        <w:t xml:space="preserve"> </w:t>
      </w:r>
    </w:p>
    <w:p w14:paraId="03603307" w14:textId="77777777" w:rsidR="006D4B4E" w:rsidRDefault="00C11EF9">
      <w:pPr>
        <w:spacing w:after="98" w:line="259" w:lineRule="auto"/>
        <w:ind w:left="55" w:right="0" w:firstLine="0"/>
        <w:jc w:val="center"/>
      </w:pPr>
      <w:r>
        <w:rPr>
          <w:b/>
        </w:rPr>
        <w:t xml:space="preserve"> </w:t>
      </w:r>
    </w:p>
    <w:p w14:paraId="1C924274" w14:textId="77777777" w:rsidR="006D4B4E" w:rsidRDefault="00C11EF9">
      <w:pPr>
        <w:spacing w:after="98" w:line="259" w:lineRule="auto"/>
        <w:ind w:left="55" w:right="0" w:firstLine="0"/>
        <w:jc w:val="center"/>
      </w:pPr>
      <w:r>
        <w:rPr>
          <w:b/>
        </w:rPr>
        <w:t xml:space="preserve"> </w:t>
      </w:r>
    </w:p>
    <w:p w14:paraId="320C1B5F" w14:textId="77777777" w:rsidR="006D4B4E" w:rsidRDefault="00C11EF9">
      <w:pPr>
        <w:spacing w:after="98" w:line="259" w:lineRule="auto"/>
        <w:ind w:left="55" w:right="0" w:firstLine="0"/>
        <w:jc w:val="center"/>
      </w:pPr>
      <w:r>
        <w:rPr>
          <w:b/>
        </w:rPr>
        <w:t xml:space="preserve"> </w:t>
      </w:r>
    </w:p>
    <w:p w14:paraId="1582E1CB" w14:textId="77777777" w:rsidR="006D4B4E" w:rsidRDefault="00C11EF9">
      <w:pPr>
        <w:spacing w:after="95" w:line="259" w:lineRule="auto"/>
        <w:ind w:left="55" w:right="0" w:firstLine="0"/>
        <w:jc w:val="center"/>
      </w:pPr>
      <w:r>
        <w:rPr>
          <w:b/>
        </w:rPr>
        <w:t xml:space="preserve"> </w:t>
      </w:r>
    </w:p>
    <w:p w14:paraId="591CF582" w14:textId="77777777" w:rsidR="006D4B4E" w:rsidRDefault="00C11EF9">
      <w:pPr>
        <w:spacing w:after="98" w:line="259" w:lineRule="auto"/>
        <w:ind w:left="55" w:right="0" w:firstLine="0"/>
        <w:jc w:val="center"/>
      </w:pPr>
      <w:r>
        <w:rPr>
          <w:b/>
        </w:rPr>
        <w:t xml:space="preserve"> </w:t>
      </w:r>
    </w:p>
    <w:p w14:paraId="47036CBB" w14:textId="77777777" w:rsidR="006D4B4E" w:rsidRDefault="00C11EF9">
      <w:pPr>
        <w:spacing w:after="98" w:line="259" w:lineRule="auto"/>
        <w:ind w:left="55" w:right="0" w:firstLine="0"/>
        <w:jc w:val="center"/>
      </w:pPr>
      <w:r>
        <w:rPr>
          <w:b/>
        </w:rPr>
        <w:t xml:space="preserve"> </w:t>
      </w:r>
    </w:p>
    <w:p w14:paraId="696F24B0" w14:textId="77777777" w:rsidR="006D4B4E" w:rsidRDefault="00C11EF9">
      <w:pPr>
        <w:spacing w:after="98" w:line="259" w:lineRule="auto"/>
        <w:ind w:left="55" w:right="0" w:firstLine="0"/>
        <w:jc w:val="center"/>
      </w:pPr>
      <w:r>
        <w:rPr>
          <w:b/>
        </w:rPr>
        <w:t xml:space="preserve"> </w:t>
      </w:r>
    </w:p>
    <w:p w14:paraId="67DF5D36" w14:textId="77777777" w:rsidR="006D4B4E" w:rsidRDefault="00C11EF9">
      <w:pPr>
        <w:spacing w:after="98" w:line="259" w:lineRule="auto"/>
        <w:ind w:left="55" w:right="0" w:firstLine="0"/>
        <w:jc w:val="center"/>
      </w:pPr>
      <w:r>
        <w:rPr>
          <w:b/>
        </w:rPr>
        <w:t xml:space="preserve"> </w:t>
      </w:r>
    </w:p>
    <w:p w14:paraId="322B1C63" w14:textId="77777777" w:rsidR="00392BA5" w:rsidRDefault="00392BA5">
      <w:pPr>
        <w:spacing w:after="98" w:line="259" w:lineRule="auto"/>
        <w:ind w:left="55" w:right="0" w:firstLine="0"/>
        <w:jc w:val="center"/>
        <w:rPr>
          <w:b/>
        </w:rPr>
      </w:pPr>
    </w:p>
    <w:p w14:paraId="7F07C252" w14:textId="1412D968" w:rsidR="006D4B4E" w:rsidRDefault="00C11EF9">
      <w:pPr>
        <w:spacing w:after="98" w:line="259" w:lineRule="auto"/>
        <w:ind w:left="55" w:right="0" w:firstLine="0"/>
        <w:jc w:val="center"/>
      </w:pPr>
      <w:r>
        <w:rPr>
          <w:b/>
        </w:rPr>
        <w:t xml:space="preserve"> </w:t>
      </w:r>
    </w:p>
    <w:p w14:paraId="67B6BE98" w14:textId="52D9BB34" w:rsidR="006D4B4E" w:rsidRPr="00733DC2" w:rsidRDefault="00DA6E89" w:rsidP="00733DC2">
      <w:pPr>
        <w:spacing w:after="109" w:line="249" w:lineRule="auto"/>
        <w:ind w:left="19" w:right="0"/>
        <w:jc w:val="center"/>
      </w:pPr>
      <w:r>
        <w:rPr>
          <w:b/>
        </w:rPr>
        <w:t>Agosto</w:t>
      </w:r>
      <w:r w:rsidR="00C11EF9">
        <w:rPr>
          <w:b/>
        </w:rPr>
        <w:t>/2021</w:t>
      </w:r>
    </w:p>
    <w:bookmarkEnd w:id="0"/>
    <w:p w14:paraId="5FBE0D0B" w14:textId="4781DC1D" w:rsidR="006D4B4E" w:rsidRDefault="006D4B4E" w:rsidP="003E5AB1">
      <w:pPr>
        <w:spacing w:after="0" w:line="259" w:lineRule="auto"/>
        <w:ind w:left="55" w:right="0" w:firstLine="0"/>
        <w:jc w:val="center"/>
      </w:pPr>
    </w:p>
    <w:p w14:paraId="19075ADB" w14:textId="77777777" w:rsidR="006D4B4E" w:rsidRPr="00733DC2" w:rsidRDefault="00C11EF9" w:rsidP="00733DC2">
      <w:pPr>
        <w:pStyle w:val="Ttulo1"/>
        <w:tabs>
          <w:tab w:val="center" w:pos="1808"/>
        </w:tabs>
        <w:spacing w:after="98"/>
        <w:ind w:left="-3" w:firstLine="0"/>
      </w:pPr>
      <w:r>
        <w:lastRenderedPageBreak/>
        <w:t>1.</w:t>
      </w:r>
      <w:r>
        <w:rPr>
          <w:rFonts w:ascii="Arial" w:eastAsia="Arial" w:hAnsi="Arial" w:cs="Arial"/>
        </w:rPr>
        <w:t xml:space="preserve"> </w:t>
      </w:r>
      <w:r>
        <w:rPr>
          <w:rFonts w:ascii="Arial" w:eastAsia="Arial" w:hAnsi="Arial" w:cs="Arial"/>
        </w:rPr>
        <w:tab/>
      </w:r>
      <w:r w:rsidRPr="00733DC2">
        <w:t>SOBRE A FUNDAÇÃO RENOVA</w:t>
      </w:r>
      <w:r>
        <w:t xml:space="preserve"> </w:t>
      </w:r>
    </w:p>
    <w:p w14:paraId="4A3540B3" w14:textId="77777777" w:rsidR="006D4B4E" w:rsidRDefault="00C11EF9" w:rsidP="00733DC2">
      <w:pPr>
        <w:spacing w:after="113"/>
        <w:ind w:left="7" w:right="0"/>
      </w:pPr>
      <w:r>
        <w:t xml:space="preserve">A Fundação Renova foi constituída em 30 de junho de 2016 e iniciou suas operações em 02 de agosto do mesmo ano. A instituição é fruto da assinatura do Termo de Transação e Ajustamento de Conduta (TTAC), assinado em 02 de março de 2016, entre Samarco Mineração – com o apoio de suas acionistas, Vale e BHP Billiton, Governo Federal, Governos Estaduais de Minas Gerais e Espírito Santo e outros órgãos governamentais. O Termo define a Renova como o ente responsável pela criação, gestão e execução das ações de reparação e compensação das áreas e comunidades atingidas pelo rompimento da barragem de Fundão. </w:t>
      </w:r>
    </w:p>
    <w:p w14:paraId="77FFF541" w14:textId="77777777" w:rsidR="006D4B4E" w:rsidRDefault="00C11EF9" w:rsidP="00733DC2">
      <w:pPr>
        <w:spacing w:after="112"/>
        <w:ind w:left="7" w:right="0"/>
      </w:pPr>
      <w:r>
        <w:t xml:space="preserve">A Fundação Renova tem implementado ações no sentido de contribuir para o desenvolvimento integrado dos territórios impactados pelo rompimento da barragem de Fundão, articulando e potencializando os investimentos sociais, fortalecendo o capital humano e social nas comunidades e respeitando as identidades culturais locais.  </w:t>
      </w:r>
    </w:p>
    <w:p w14:paraId="3170C3D6" w14:textId="77777777" w:rsidR="006D4B4E" w:rsidRDefault="00C11EF9" w:rsidP="00733DC2">
      <w:pPr>
        <w:spacing w:after="109"/>
        <w:ind w:left="7" w:right="0"/>
      </w:pPr>
      <w:r>
        <w:t xml:space="preserve">Com base no exposto e no intuito de reforçar tais compromissos, a Fundação Renova convida os interessados a participarem do </w:t>
      </w:r>
      <w:bookmarkStart w:id="1" w:name="_Hlk511228792"/>
      <w:r>
        <w:t>presente Edital</w:t>
      </w:r>
      <w:bookmarkEnd w:id="1"/>
      <w:r>
        <w:t xml:space="preserve">. A Fundação Renova acredita que todos podem ser protagonistas na recuperação do rio Doce, portanto, é bem-vinda qualquer solução que valorize a coletividade. </w:t>
      </w:r>
    </w:p>
    <w:p w14:paraId="4E15C115" w14:textId="77777777" w:rsidR="006D4B4E" w:rsidRDefault="00C11EF9">
      <w:pPr>
        <w:spacing w:after="131" w:line="259" w:lineRule="auto"/>
        <w:ind w:left="12" w:right="0" w:firstLine="0"/>
        <w:jc w:val="left"/>
      </w:pPr>
      <w:r>
        <w:t xml:space="preserve"> </w:t>
      </w:r>
    </w:p>
    <w:p w14:paraId="339D2263" w14:textId="77777777" w:rsidR="006D4B4E" w:rsidRPr="00733DC2" w:rsidRDefault="00C11EF9" w:rsidP="00733DC2">
      <w:pPr>
        <w:pStyle w:val="Ttulo1"/>
        <w:spacing w:after="98"/>
        <w:ind w:left="7"/>
      </w:pPr>
      <w:r>
        <w:t>2.</w:t>
      </w:r>
      <w:r>
        <w:rPr>
          <w:rFonts w:ascii="Arial" w:eastAsia="Arial" w:hAnsi="Arial" w:cs="Arial"/>
        </w:rPr>
        <w:t xml:space="preserve"> </w:t>
      </w:r>
      <w:r w:rsidRPr="00733DC2">
        <w:t>SOBRE O EDITAL</w:t>
      </w:r>
      <w:r>
        <w:t xml:space="preserve"> </w:t>
      </w:r>
    </w:p>
    <w:p w14:paraId="2E3D0F0D" w14:textId="641F426C" w:rsidR="006D4B4E" w:rsidRPr="00733DC2" w:rsidRDefault="00C11EF9" w:rsidP="00733DC2">
      <w:pPr>
        <w:spacing w:after="112"/>
        <w:ind w:left="7" w:right="0"/>
      </w:pPr>
      <w:bookmarkStart w:id="2" w:name="_Hlk45033981"/>
      <w:r w:rsidRPr="00733DC2">
        <w:t>O presente Edital tem como objetivo selecionar e apoiar, com recurso financeiro da Fundação Renova, projetos</w:t>
      </w:r>
      <w:r w:rsidR="000854A0">
        <w:t xml:space="preserve"> em operação</w:t>
      </w:r>
      <w:r w:rsidR="00E615B7">
        <w:t>,</w:t>
      </w:r>
      <w:r w:rsidRPr="00733DC2">
        <w:t xml:space="preserve"> que busquem </w:t>
      </w:r>
      <w:r w:rsidRPr="00F52C9D">
        <w:t>estimular o desenvolvimento d</w:t>
      </w:r>
      <w:r w:rsidR="00C92DAE">
        <w:t xml:space="preserve">e grupos produtivos ligados </w:t>
      </w:r>
      <w:r w:rsidRPr="00F52C9D">
        <w:t>a pesca e aquicultura, e</w:t>
      </w:r>
      <w:r w:rsidRPr="00733DC2">
        <w:t xml:space="preserve"> tem como </w:t>
      </w:r>
      <w:r w:rsidR="0053331D" w:rsidRPr="00733DC2">
        <w:t>público-alvo</w:t>
      </w:r>
      <w:r w:rsidRPr="00733DC2">
        <w:t xml:space="preserve"> pescadores(as) profissionais</w:t>
      </w:r>
      <w:r w:rsidR="00F52C9D">
        <w:t xml:space="preserve"> </w:t>
      </w:r>
      <w:r w:rsidR="00F52C9D" w:rsidRPr="00F52C9D">
        <w:t xml:space="preserve">(com Registro Geral de Pesca (RGP) ou protocolo emitido de acordo com a legislação vigente entre 2014 e 2015) </w:t>
      </w:r>
      <w:r w:rsidR="00F52C9D">
        <w:t>e</w:t>
      </w:r>
      <w:r w:rsidR="00F52C9D" w:rsidRPr="00F52C9D">
        <w:t xml:space="preserve"> aquicultores(as) regularizados impactados (com licenciamento ambiental)</w:t>
      </w:r>
      <w:r w:rsidRPr="00733DC2">
        <w:t>, organizados em grupos formais (associações, colônias ou cooperativas) ou em grupos informais,</w:t>
      </w:r>
      <w:r w:rsidR="00340934">
        <w:t xml:space="preserve"> atuantes</w:t>
      </w:r>
      <w:r w:rsidR="00BA74EC">
        <w:t xml:space="preserve"> reconhecidos</w:t>
      </w:r>
      <w:r w:rsidR="00340934">
        <w:t xml:space="preserve"> (conforme decisões </w:t>
      </w:r>
      <w:r w:rsidR="00BA74EC">
        <w:t>judiciais</w:t>
      </w:r>
      <w:r w:rsidR="00B97961">
        <w:t xml:space="preserve"> – ver tabela 1</w:t>
      </w:r>
      <w:r w:rsidR="00340934">
        <w:t>)</w:t>
      </w:r>
      <w:r w:rsidR="00BA74EC">
        <w:t xml:space="preserve"> ou</w:t>
      </w:r>
      <w:r w:rsidRPr="00733DC2">
        <w:t xml:space="preserve"> </w:t>
      </w:r>
      <w:r w:rsidR="00340934">
        <w:t xml:space="preserve">residentes </w:t>
      </w:r>
      <w:r w:rsidRPr="00733DC2">
        <w:t>em municípios reconhecidos pelo TTAC como impactados pelo rompimento da barragem de Fundão.</w:t>
      </w:r>
      <w:r>
        <w:t xml:space="preserve">  </w:t>
      </w:r>
    </w:p>
    <w:bookmarkEnd w:id="2"/>
    <w:p w14:paraId="77772C74" w14:textId="77777777" w:rsidR="006D4B4E" w:rsidRPr="00214E35" w:rsidRDefault="00C11EF9" w:rsidP="00733DC2">
      <w:pPr>
        <w:spacing w:after="109"/>
        <w:ind w:left="7" w:right="0"/>
      </w:pPr>
      <w:r w:rsidRPr="00733DC2">
        <w:t xml:space="preserve">Esse Edital é uma das ações realizadas pelo Programa de Retomada das Atividades Pesqueiras e Aquícolas (PG </w:t>
      </w:r>
      <w:r w:rsidRPr="00214E35">
        <w:t xml:space="preserve">16) e está alinhado com o previsto nas Clausulas 117 e 123 do TTAC: </w:t>
      </w:r>
    </w:p>
    <w:p w14:paraId="31F149F7" w14:textId="77777777" w:rsidR="006D4B4E" w:rsidRPr="00214E35" w:rsidRDefault="00C11EF9" w:rsidP="00733DC2">
      <w:pPr>
        <w:spacing w:after="112"/>
        <w:ind w:left="1438" w:right="0"/>
      </w:pPr>
      <w:r w:rsidRPr="00214E35">
        <w:t xml:space="preserve"> “CLÁUSULA 117: A FUNDAÇÃO deverá buscar a recomposição das áreas produtivas e das condições para produção dos pescadores, incluindo os equipamentos e infraestrutura impactados para a conservação, industrialização e comercialização do pescado. </w:t>
      </w:r>
    </w:p>
    <w:p w14:paraId="10AF4AE5" w14:textId="77777777" w:rsidR="006D4B4E" w:rsidRPr="00214E35" w:rsidRDefault="00C11EF9" w:rsidP="00733DC2">
      <w:pPr>
        <w:spacing w:after="112"/>
        <w:ind w:left="1438" w:right="0"/>
      </w:pPr>
      <w:r w:rsidRPr="00214E35">
        <w:t xml:space="preserve">CLÁUSULA 123: Deverão ser previstas medidas emergenciais para a readequação ou adaptação das formas de trabalho e geração de renda diretamente relacionadas ao rio, notadamente relativas aos pescadores e aos areeiros, podendo ser planejadas e fomentadas alternativas de negócios coletivos sociais.” </w:t>
      </w:r>
    </w:p>
    <w:p w14:paraId="2FD8F594" w14:textId="36F93BF7" w:rsidR="006D4B4E" w:rsidRPr="00733DC2" w:rsidRDefault="00C11EF9" w:rsidP="00733DC2">
      <w:pPr>
        <w:spacing w:after="108"/>
        <w:ind w:left="7" w:right="0"/>
      </w:pPr>
      <w:r w:rsidRPr="00214E35">
        <w:t xml:space="preserve">O Edital completo, anexos e outras informações estão disponíveis no site </w:t>
      </w:r>
      <w:hyperlink r:id="rId11">
        <w:r w:rsidRPr="00214E35">
          <w:t>www.fundacaorenova.org</w:t>
        </w:r>
      </w:hyperlink>
      <w:r w:rsidR="00997D15" w:rsidRPr="00214E35">
        <w:t xml:space="preserve"> e no portal PROSAS (www.prosas.com.br)</w:t>
      </w:r>
      <w:hyperlink r:id="rId12">
        <w:r w:rsidRPr="00214E35">
          <w:t>.</w:t>
        </w:r>
      </w:hyperlink>
      <w:r>
        <w:t xml:space="preserve"> </w:t>
      </w:r>
    </w:p>
    <w:p w14:paraId="3152060F" w14:textId="052A4D73" w:rsidR="006D4B4E" w:rsidRPr="00940183" w:rsidRDefault="00C11EF9" w:rsidP="00733DC2">
      <w:pPr>
        <w:spacing w:after="109"/>
        <w:ind w:left="7" w:right="0"/>
      </w:pPr>
      <w:r w:rsidRPr="00940183">
        <w:t xml:space="preserve">As dúvidas técnicas sobre o Edital poderão ser enviadas no período de </w:t>
      </w:r>
      <w:r w:rsidR="00CD2FD1" w:rsidRPr="00E00D7F">
        <w:rPr>
          <w:b/>
          <w:bCs/>
        </w:rPr>
        <w:t>02</w:t>
      </w:r>
      <w:r w:rsidR="00253019" w:rsidRPr="00E00D7F">
        <w:rPr>
          <w:b/>
          <w:bCs/>
        </w:rPr>
        <w:t xml:space="preserve"> </w:t>
      </w:r>
      <w:r w:rsidRPr="00E00D7F">
        <w:rPr>
          <w:b/>
          <w:bCs/>
        </w:rPr>
        <w:t xml:space="preserve">de </w:t>
      </w:r>
      <w:r w:rsidR="00253019" w:rsidRPr="00E00D7F">
        <w:rPr>
          <w:b/>
          <w:bCs/>
        </w:rPr>
        <w:t>agosto</w:t>
      </w:r>
      <w:r w:rsidRPr="00E00D7F">
        <w:rPr>
          <w:b/>
          <w:bCs/>
        </w:rPr>
        <w:t xml:space="preserve"> de </w:t>
      </w:r>
      <w:r w:rsidR="00253019" w:rsidRPr="00E00D7F">
        <w:rPr>
          <w:b/>
          <w:bCs/>
        </w:rPr>
        <w:t xml:space="preserve">2021 a </w:t>
      </w:r>
      <w:r w:rsidR="00D2206C" w:rsidRPr="00E00D7F">
        <w:rPr>
          <w:b/>
          <w:bCs/>
        </w:rPr>
        <w:t>27</w:t>
      </w:r>
      <w:r w:rsidR="00253019" w:rsidRPr="00E00D7F">
        <w:rPr>
          <w:b/>
          <w:bCs/>
        </w:rPr>
        <w:t xml:space="preserve"> de </w:t>
      </w:r>
      <w:r w:rsidR="00D2206C" w:rsidRPr="00E00D7F">
        <w:rPr>
          <w:b/>
          <w:bCs/>
        </w:rPr>
        <w:t>setembro</w:t>
      </w:r>
      <w:r w:rsidR="00253019" w:rsidRPr="00E00D7F">
        <w:rPr>
          <w:b/>
          <w:bCs/>
        </w:rPr>
        <w:t xml:space="preserve"> de 2021</w:t>
      </w:r>
      <w:r w:rsidRPr="00940183">
        <w:t>, pelo e</w:t>
      </w:r>
      <w:r w:rsidR="0053331D" w:rsidRPr="00940183">
        <w:t>-</w:t>
      </w:r>
      <w:r w:rsidRPr="00940183">
        <w:t xml:space="preserve">mail </w:t>
      </w:r>
      <w:r w:rsidRPr="00940183">
        <w:rPr>
          <w:b/>
          <w:i/>
        </w:rPr>
        <w:t>editalpesca@fundacaorenova.org</w:t>
      </w:r>
      <w:r w:rsidRPr="00940183">
        <w:t xml:space="preserve">. </w:t>
      </w:r>
    </w:p>
    <w:p w14:paraId="32BF3861" w14:textId="7BC9EBFA" w:rsidR="006D4B4E" w:rsidRPr="00733DC2" w:rsidRDefault="00C11EF9" w:rsidP="00733DC2">
      <w:pPr>
        <w:spacing w:after="112"/>
        <w:ind w:left="7" w:right="0"/>
      </w:pPr>
      <w:r w:rsidRPr="00940183">
        <w:t>As respostas às dúvidas técnicas sobre o Edital serão publicadas</w:t>
      </w:r>
      <w:r w:rsidR="00D2206C" w:rsidRPr="00940183">
        <w:t xml:space="preserve"> em dois momentos </w:t>
      </w:r>
      <w:r w:rsidR="00CE54F3" w:rsidRPr="00940183">
        <w:t>no site</w:t>
      </w:r>
      <w:r w:rsidR="00AE454D" w:rsidRPr="00940183">
        <w:t xml:space="preserve"> da Fundação Renova</w:t>
      </w:r>
      <w:r w:rsidR="0022146C" w:rsidRPr="00940183">
        <w:t xml:space="preserve"> (</w:t>
      </w:r>
      <w:hyperlink r:id="rId13" w:history="1">
        <w:r w:rsidR="00E00D7F" w:rsidRPr="0078513A">
          <w:rPr>
            <w:rStyle w:val="Hyperlink"/>
          </w:rPr>
          <w:t>www.fundacaorenova.org</w:t>
        </w:r>
      </w:hyperlink>
      <w:r w:rsidR="0022146C" w:rsidRPr="00940183">
        <w:t>)</w:t>
      </w:r>
      <w:r w:rsidR="00E00D7F">
        <w:t xml:space="preserve"> e na Plataforma Prosas</w:t>
      </w:r>
      <w:r w:rsidR="00CE2469" w:rsidRPr="00E00D7F">
        <w:rPr>
          <w:b/>
          <w:bCs/>
        </w:rPr>
        <w:t xml:space="preserve">. O primeiro lote de respostas será publicado no dia </w:t>
      </w:r>
      <w:r w:rsidR="008A496C" w:rsidRPr="00E00D7F">
        <w:rPr>
          <w:b/>
          <w:bCs/>
        </w:rPr>
        <w:t>31 de agosto de 2021 e o segundo lote de resposta</w:t>
      </w:r>
      <w:r w:rsidR="005551B1" w:rsidRPr="00E00D7F">
        <w:rPr>
          <w:b/>
          <w:bCs/>
        </w:rPr>
        <w:t xml:space="preserve"> será publicado no dia 28 de setembro de 2021</w:t>
      </w:r>
      <w:r w:rsidR="005551B1" w:rsidRPr="00940183">
        <w:t>.</w:t>
      </w:r>
    </w:p>
    <w:p w14:paraId="6CE2AD4A" w14:textId="77777777" w:rsidR="006D4B4E" w:rsidRDefault="00C11EF9">
      <w:pPr>
        <w:spacing w:after="11" w:line="259" w:lineRule="auto"/>
        <w:ind w:left="372" w:right="0" w:firstLine="0"/>
        <w:jc w:val="left"/>
      </w:pPr>
      <w:r>
        <w:lastRenderedPageBreak/>
        <w:t xml:space="preserve"> </w:t>
      </w:r>
    </w:p>
    <w:p w14:paraId="4F1ED7BC" w14:textId="24A79E2A" w:rsidR="006D4B4E" w:rsidRPr="00733DC2" w:rsidRDefault="00C11EF9" w:rsidP="00733DC2">
      <w:pPr>
        <w:pStyle w:val="Ttulo1"/>
        <w:ind w:left="7"/>
      </w:pPr>
      <w:r>
        <w:t>3.</w:t>
      </w:r>
      <w:r>
        <w:rPr>
          <w:rFonts w:ascii="Arial" w:eastAsia="Arial" w:hAnsi="Arial" w:cs="Arial"/>
        </w:rPr>
        <w:t xml:space="preserve"> </w:t>
      </w:r>
      <w:r w:rsidRPr="00733DC2">
        <w:t>PÚBLICO</w:t>
      </w:r>
      <w:r w:rsidR="0053331D">
        <w:t>-</w:t>
      </w:r>
      <w:r w:rsidRPr="00733DC2">
        <w:t xml:space="preserve">ALVO </w:t>
      </w:r>
      <w:r>
        <w:t xml:space="preserve"> </w:t>
      </w:r>
    </w:p>
    <w:p w14:paraId="6D4717D8" w14:textId="433F92D6" w:rsidR="006D4B4E" w:rsidRPr="00733DC2" w:rsidRDefault="00C11EF9" w:rsidP="00733DC2">
      <w:pPr>
        <w:spacing w:after="0"/>
        <w:ind w:left="732" w:right="0" w:hanging="360"/>
      </w:pPr>
      <w:r>
        <w:t>a.</w:t>
      </w:r>
      <w:r>
        <w:rPr>
          <w:rFonts w:ascii="Arial" w:eastAsia="Arial" w:hAnsi="Arial" w:cs="Arial"/>
        </w:rPr>
        <w:t xml:space="preserve"> </w:t>
      </w:r>
      <w:r w:rsidRPr="000E3A3C">
        <w:t>Grupos de pescadores(as) ou aquicultores(as) atingidos cadastrados na Fundação Renova.</w:t>
      </w:r>
      <w:r w:rsidR="00647125">
        <w:t xml:space="preserve"> Os grupos devem ser formados por um mínimo de 03 (três)</w:t>
      </w:r>
      <w:r w:rsidR="00A22B28">
        <w:t xml:space="preserve"> componentes e</w:t>
      </w:r>
      <w:r w:rsidRPr="000E3A3C">
        <w:t xml:space="preserve"> devem conter em sua formação pescadores profissionais e aquicultores</w:t>
      </w:r>
      <w:r w:rsidR="006B3897">
        <w:t xml:space="preserve"> regularizados</w:t>
      </w:r>
      <w:r w:rsidRPr="000E3A3C">
        <w:t xml:space="preserve"> impactado</w:t>
      </w:r>
      <w:r w:rsidR="00F132EE">
        <w:t>s</w:t>
      </w:r>
      <w:r w:rsidRPr="000E3A3C">
        <w:t>. A quantidade do público elegível ao atendimento do PG 16 na composição dos grupos, será de acordo com o número de pescadores profissionais</w:t>
      </w:r>
      <w:r w:rsidR="000751EB">
        <w:t xml:space="preserve"> </w:t>
      </w:r>
      <w:r w:rsidR="000751EB" w:rsidRPr="000751EB">
        <w:t xml:space="preserve">(com Registro Geral de Pesca (RGP) ou protocolo emitido de acordo com a legislação vigente entre 2014 e 2015) </w:t>
      </w:r>
      <w:r w:rsidRPr="000E3A3C">
        <w:t>e aquicultores</w:t>
      </w:r>
      <w:r w:rsidR="00066828">
        <w:t xml:space="preserve"> regularizados</w:t>
      </w:r>
      <w:r w:rsidR="00F52C9D">
        <w:t xml:space="preserve"> (com licenciamento ambiental)</w:t>
      </w:r>
      <w:r w:rsidRPr="000E3A3C">
        <w:t xml:space="preserve"> cadastrados como impactados na Fundação Renova por município. Ver Tabela 1:</w:t>
      </w:r>
      <w:r>
        <w:t xml:space="preserve"> </w:t>
      </w:r>
    </w:p>
    <w:p w14:paraId="5B6A9D6C" w14:textId="77777777" w:rsidR="006D4B4E" w:rsidRDefault="00C11EF9">
      <w:pPr>
        <w:spacing w:after="0" w:line="259" w:lineRule="auto"/>
        <w:ind w:left="732" w:right="0" w:firstLine="0"/>
        <w:jc w:val="left"/>
      </w:pPr>
      <w:r>
        <w:t xml:space="preserve"> </w:t>
      </w:r>
    </w:p>
    <w:p w14:paraId="24261E10" w14:textId="4D6B7A03" w:rsidR="006D4B4E" w:rsidRDefault="00C11EF9">
      <w:pPr>
        <w:pStyle w:val="Ttulo1"/>
        <w:ind w:left="742"/>
      </w:pPr>
      <w:r>
        <w:t>Tabela 1: Composição dos grupos em relação ao número de pescadores profissionais e aquicultores cadastrados por município</w:t>
      </w:r>
    </w:p>
    <w:tbl>
      <w:tblPr>
        <w:tblStyle w:val="TableGrid"/>
        <w:tblW w:w="9377" w:type="dxa"/>
        <w:tblInd w:w="377" w:type="dxa"/>
        <w:tblCellMar>
          <w:top w:w="47" w:type="dxa"/>
          <w:left w:w="108" w:type="dxa"/>
          <w:right w:w="82" w:type="dxa"/>
        </w:tblCellMar>
        <w:tblLook w:val="04A0" w:firstRow="1" w:lastRow="0" w:firstColumn="1" w:lastColumn="0" w:noHBand="0" w:noVBand="1"/>
      </w:tblPr>
      <w:tblGrid>
        <w:gridCol w:w="1886"/>
        <w:gridCol w:w="3676"/>
        <w:gridCol w:w="2051"/>
        <w:gridCol w:w="1764"/>
      </w:tblGrid>
      <w:tr w:rsidR="0053331D" w14:paraId="25B475A0" w14:textId="7CABB3C7" w:rsidTr="003E5AB1">
        <w:trPr>
          <w:trHeight w:val="1232"/>
        </w:trPr>
        <w:tc>
          <w:tcPr>
            <w:tcW w:w="1886" w:type="dxa"/>
            <w:tcBorders>
              <w:top w:val="single" w:sz="4" w:space="0" w:color="000000"/>
              <w:left w:val="single" w:sz="4" w:space="0" w:color="000000"/>
              <w:bottom w:val="single" w:sz="4" w:space="0" w:color="000000"/>
              <w:right w:val="single" w:sz="4" w:space="0" w:color="000000"/>
            </w:tcBorders>
          </w:tcPr>
          <w:p w14:paraId="655C1FE1" w14:textId="77777777" w:rsidR="0053331D" w:rsidRDefault="0053331D" w:rsidP="003E5AB1">
            <w:pPr>
              <w:spacing w:after="0" w:line="259" w:lineRule="auto"/>
              <w:ind w:left="0" w:right="0" w:firstLine="0"/>
            </w:pPr>
            <w:r>
              <w:rPr>
                <w:b/>
                <w:sz w:val="20"/>
              </w:rPr>
              <w:t xml:space="preserve">Cadastro de pescadores e aquicultores por Municípios </w:t>
            </w:r>
          </w:p>
        </w:tc>
        <w:tc>
          <w:tcPr>
            <w:tcW w:w="3676" w:type="dxa"/>
            <w:tcBorders>
              <w:top w:val="single" w:sz="4" w:space="0" w:color="000000"/>
              <w:left w:val="single" w:sz="4" w:space="0" w:color="000000"/>
              <w:bottom w:val="single" w:sz="4" w:space="0" w:color="000000"/>
              <w:right w:val="single" w:sz="4" w:space="0" w:color="000000"/>
            </w:tcBorders>
          </w:tcPr>
          <w:p w14:paraId="1A3FF34D" w14:textId="1C429C17" w:rsidR="0053331D" w:rsidRDefault="0053331D" w:rsidP="003E5AB1">
            <w:pPr>
              <w:spacing w:after="0" w:line="259" w:lineRule="auto"/>
              <w:ind w:left="0" w:right="0" w:firstLine="0"/>
            </w:pPr>
            <w:r>
              <w:rPr>
                <w:b/>
                <w:sz w:val="20"/>
              </w:rPr>
              <w:t xml:space="preserve">% de pescadores(as) profissionais impactados (com Registro Geral de Pesca (RGP) </w:t>
            </w:r>
            <w:r w:rsidRPr="00E86C24">
              <w:rPr>
                <w:b/>
                <w:sz w:val="20"/>
              </w:rPr>
              <w:t xml:space="preserve">ou </w:t>
            </w:r>
            <w:r w:rsidRPr="000E3A3C">
              <w:rPr>
                <w:b/>
                <w:sz w:val="20"/>
              </w:rPr>
              <w:t>protocolo emitido de acordo com a legislação vigente entre 2014 e 2015</w:t>
            </w:r>
            <w:r w:rsidRPr="00E86C24">
              <w:rPr>
                <w:b/>
                <w:sz w:val="20"/>
              </w:rPr>
              <w:t>)</w:t>
            </w:r>
            <w:r>
              <w:rPr>
                <w:b/>
                <w:sz w:val="20"/>
              </w:rPr>
              <w:t xml:space="preserve"> ou aquicultores(as)</w:t>
            </w:r>
            <w:r w:rsidR="006518BA">
              <w:rPr>
                <w:b/>
                <w:sz w:val="20"/>
              </w:rPr>
              <w:t xml:space="preserve"> regularizados</w:t>
            </w:r>
            <w:r>
              <w:rPr>
                <w:b/>
                <w:sz w:val="20"/>
              </w:rPr>
              <w:t xml:space="preserve"> impactados (com licenciamento ambiental)</w:t>
            </w:r>
          </w:p>
        </w:tc>
        <w:tc>
          <w:tcPr>
            <w:tcW w:w="2051" w:type="dxa"/>
            <w:tcBorders>
              <w:top w:val="single" w:sz="4" w:space="0" w:color="000000"/>
              <w:left w:val="single" w:sz="4" w:space="0" w:color="000000"/>
              <w:bottom w:val="single" w:sz="4" w:space="0" w:color="000000"/>
              <w:right w:val="single" w:sz="4" w:space="0" w:color="000000"/>
            </w:tcBorders>
          </w:tcPr>
          <w:p w14:paraId="22658E6A" w14:textId="77777777" w:rsidR="0053331D" w:rsidRDefault="0053331D" w:rsidP="003E5AB1">
            <w:pPr>
              <w:spacing w:after="0" w:line="242" w:lineRule="auto"/>
              <w:ind w:left="0" w:right="0" w:firstLine="0"/>
            </w:pPr>
            <w:r>
              <w:rPr>
                <w:b/>
                <w:sz w:val="20"/>
              </w:rPr>
              <w:t xml:space="preserve">% Pescadores ou aquicultores impactados cadastrados na Fundação </w:t>
            </w:r>
          </w:p>
          <w:p w14:paraId="2D155040" w14:textId="77777777" w:rsidR="0053331D" w:rsidRDefault="0053331D" w:rsidP="003E5AB1">
            <w:pPr>
              <w:spacing w:after="0" w:line="259" w:lineRule="auto"/>
              <w:ind w:left="0" w:right="0" w:firstLine="0"/>
            </w:pPr>
            <w:r>
              <w:rPr>
                <w:b/>
                <w:sz w:val="20"/>
              </w:rPr>
              <w:t xml:space="preserve">Renova </w:t>
            </w:r>
          </w:p>
        </w:tc>
        <w:tc>
          <w:tcPr>
            <w:tcW w:w="1764" w:type="dxa"/>
            <w:tcBorders>
              <w:top w:val="single" w:sz="4" w:space="0" w:color="000000"/>
              <w:left w:val="single" w:sz="4" w:space="0" w:color="000000"/>
              <w:bottom w:val="single" w:sz="4" w:space="0" w:color="000000"/>
              <w:right w:val="single" w:sz="4" w:space="0" w:color="000000"/>
            </w:tcBorders>
          </w:tcPr>
          <w:p w14:paraId="621CD406" w14:textId="5622962E" w:rsidR="0053331D" w:rsidRDefault="00997D15" w:rsidP="003E5AB1">
            <w:pPr>
              <w:spacing w:after="0" w:line="242" w:lineRule="auto"/>
              <w:ind w:left="0" w:right="0" w:firstLine="0"/>
              <w:rPr>
                <w:b/>
                <w:sz w:val="20"/>
              </w:rPr>
            </w:pPr>
            <w:r>
              <w:rPr>
                <w:b/>
                <w:sz w:val="20"/>
              </w:rPr>
              <w:t>*</w:t>
            </w:r>
            <w:r w:rsidR="0049742F">
              <w:rPr>
                <w:b/>
                <w:sz w:val="20"/>
              </w:rPr>
              <w:t xml:space="preserve">Relação dos </w:t>
            </w:r>
            <w:r w:rsidR="0053331D">
              <w:rPr>
                <w:b/>
                <w:sz w:val="20"/>
              </w:rPr>
              <w:t>Municípios abrangidos</w:t>
            </w:r>
            <w:r w:rsidR="0049742F">
              <w:rPr>
                <w:b/>
                <w:sz w:val="20"/>
              </w:rPr>
              <w:t xml:space="preserve"> por categoria</w:t>
            </w:r>
          </w:p>
        </w:tc>
      </w:tr>
      <w:tr w:rsidR="0053331D" w14:paraId="68E13C04" w14:textId="06FED867" w:rsidTr="003E5AB1">
        <w:trPr>
          <w:trHeight w:val="1231"/>
        </w:trPr>
        <w:tc>
          <w:tcPr>
            <w:tcW w:w="1886" w:type="dxa"/>
            <w:tcBorders>
              <w:top w:val="single" w:sz="4" w:space="0" w:color="000000"/>
              <w:left w:val="single" w:sz="4" w:space="0" w:color="000000"/>
              <w:bottom w:val="single" w:sz="4" w:space="0" w:color="000000"/>
              <w:right w:val="single" w:sz="4" w:space="0" w:color="000000"/>
            </w:tcBorders>
          </w:tcPr>
          <w:p w14:paraId="171154D1" w14:textId="77777777" w:rsidR="0053331D" w:rsidRDefault="0053331D" w:rsidP="003E5AB1">
            <w:pPr>
              <w:spacing w:after="0" w:line="259" w:lineRule="auto"/>
              <w:ind w:left="0" w:right="0" w:firstLine="0"/>
            </w:pPr>
            <w:r>
              <w:rPr>
                <w:b/>
                <w:sz w:val="20"/>
              </w:rPr>
              <w:t xml:space="preserve">Até 5 pescadores profissionais ou aquicultores cadastrados </w:t>
            </w:r>
          </w:p>
        </w:tc>
        <w:tc>
          <w:tcPr>
            <w:tcW w:w="3676" w:type="dxa"/>
            <w:tcBorders>
              <w:top w:val="single" w:sz="4" w:space="0" w:color="000000"/>
              <w:left w:val="single" w:sz="4" w:space="0" w:color="000000"/>
              <w:bottom w:val="single" w:sz="4" w:space="0" w:color="000000"/>
              <w:right w:val="single" w:sz="4" w:space="0" w:color="000000"/>
            </w:tcBorders>
            <w:vAlign w:val="center"/>
          </w:tcPr>
          <w:p w14:paraId="0EEF99AA" w14:textId="77777777" w:rsidR="0053331D" w:rsidRDefault="0053331D">
            <w:pPr>
              <w:spacing w:after="0" w:line="259" w:lineRule="auto"/>
              <w:ind w:left="0" w:right="27" w:firstLine="0"/>
              <w:jc w:val="center"/>
            </w:pPr>
            <w:r>
              <w:rPr>
                <w:sz w:val="20"/>
              </w:rPr>
              <w:t xml:space="preserve">20% </w:t>
            </w:r>
          </w:p>
        </w:tc>
        <w:tc>
          <w:tcPr>
            <w:tcW w:w="2051" w:type="dxa"/>
            <w:tcBorders>
              <w:top w:val="single" w:sz="4" w:space="0" w:color="000000"/>
              <w:left w:val="single" w:sz="4" w:space="0" w:color="000000"/>
              <w:bottom w:val="single" w:sz="4" w:space="0" w:color="000000"/>
              <w:right w:val="single" w:sz="4" w:space="0" w:color="000000"/>
            </w:tcBorders>
            <w:vAlign w:val="center"/>
          </w:tcPr>
          <w:p w14:paraId="18E6CA07" w14:textId="77777777" w:rsidR="0053331D" w:rsidRDefault="0053331D">
            <w:pPr>
              <w:spacing w:after="0" w:line="259" w:lineRule="auto"/>
              <w:ind w:left="0" w:right="31" w:firstLine="0"/>
              <w:jc w:val="center"/>
            </w:pPr>
            <w:r>
              <w:rPr>
                <w:sz w:val="20"/>
              </w:rPr>
              <w:t xml:space="preserve">80% </w:t>
            </w:r>
          </w:p>
        </w:tc>
        <w:tc>
          <w:tcPr>
            <w:tcW w:w="1764" w:type="dxa"/>
            <w:tcBorders>
              <w:top w:val="single" w:sz="4" w:space="0" w:color="000000"/>
              <w:left w:val="single" w:sz="4" w:space="0" w:color="000000"/>
              <w:bottom w:val="single" w:sz="4" w:space="0" w:color="000000"/>
              <w:right w:val="single" w:sz="4" w:space="0" w:color="000000"/>
            </w:tcBorders>
          </w:tcPr>
          <w:p w14:paraId="6984DE03" w14:textId="77777777" w:rsidR="0053331D" w:rsidRDefault="0053331D">
            <w:pPr>
              <w:spacing w:after="0" w:line="259" w:lineRule="auto"/>
              <w:ind w:left="0" w:right="31" w:firstLine="0"/>
              <w:jc w:val="center"/>
              <w:rPr>
                <w:b/>
                <w:bCs/>
                <w:sz w:val="20"/>
                <w:u w:val="single"/>
              </w:rPr>
            </w:pPr>
            <w:r w:rsidRPr="003E5AB1">
              <w:rPr>
                <w:b/>
                <w:bCs/>
                <w:sz w:val="20"/>
                <w:u w:val="single"/>
              </w:rPr>
              <w:t>Minas Gerais</w:t>
            </w:r>
          </w:p>
          <w:p w14:paraId="79C0A24F" w14:textId="62458EA5" w:rsidR="0049742F" w:rsidRPr="0049742F" w:rsidRDefault="0049742F" w:rsidP="009D0385">
            <w:pPr>
              <w:spacing w:after="0" w:line="259" w:lineRule="auto"/>
              <w:ind w:left="0" w:right="31" w:firstLine="0"/>
              <w:jc w:val="center"/>
              <w:rPr>
                <w:sz w:val="20"/>
              </w:rPr>
            </w:pPr>
            <w:r w:rsidRPr="0049742F">
              <w:rPr>
                <w:sz w:val="20"/>
              </w:rPr>
              <w:t>Alpercata</w:t>
            </w:r>
            <w:r>
              <w:rPr>
                <w:sz w:val="20"/>
              </w:rPr>
              <w:t>,</w:t>
            </w:r>
            <w:r w:rsidR="00881463">
              <w:rPr>
                <w:sz w:val="20"/>
              </w:rPr>
              <w:t xml:space="preserve"> </w:t>
            </w:r>
            <w:r w:rsidR="00881463" w:rsidRPr="0049742F">
              <w:rPr>
                <w:sz w:val="20"/>
              </w:rPr>
              <w:t>Bom Jesus do Galho</w:t>
            </w:r>
            <w:r w:rsidR="00A3749C">
              <w:rPr>
                <w:sz w:val="20"/>
              </w:rPr>
              <w:t xml:space="preserve">, </w:t>
            </w:r>
            <w:r w:rsidR="00A3749C" w:rsidRPr="00A3749C">
              <w:rPr>
                <w:sz w:val="20"/>
              </w:rPr>
              <w:t>Bugre</w:t>
            </w:r>
            <w:r w:rsidR="00A3749C">
              <w:rPr>
                <w:sz w:val="20"/>
              </w:rPr>
              <w:t>,</w:t>
            </w:r>
            <w:r>
              <w:rPr>
                <w:sz w:val="20"/>
              </w:rPr>
              <w:t xml:space="preserve"> </w:t>
            </w:r>
            <w:r w:rsidRPr="0049742F">
              <w:rPr>
                <w:sz w:val="20"/>
              </w:rPr>
              <w:t>Caratinga</w:t>
            </w:r>
            <w:r>
              <w:rPr>
                <w:sz w:val="20"/>
              </w:rPr>
              <w:t>,</w:t>
            </w:r>
            <w:r w:rsidR="002B11D6">
              <w:rPr>
                <w:sz w:val="20"/>
              </w:rPr>
              <w:t xml:space="preserve"> </w:t>
            </w:r>
            <w:r w:rsidR="002B11D6" w:rsidRPr="002B11D6">
              <w:rPr>
                <w:sz w:val="20"/>
              </w:rPr>
              <w:t>Córrego Novo</w:t>
            </w:r>
            <w:r w:rsidR="00015A2A">
              <w:rPr>
                <w:sz w:val="20"/>
              </w:rPr>
              <w:t xml:space="preserve">, </w:t>
            </w:r>
            <w:r w:rsidR="00015A2A" w:rsidRPr="00015A2A">
              <w:rPr>
                <w:sz w:val="20"/>
              </w:rPr>
              <w:t>Dionísio</w:t>
            </w:r>
            <w:r w:rsidR="00015A2A">
              <w:rPr>
                <w:sz w:val="20"/>
              </w:rPr>
              <w:t>,</w:t>
            </w:r>
            <w:r w:rsidR="00565A76">
              <w:rPr>
                <w:sz w:val="20"/>
              </w:rPr>
              <w:t xml:space="preserve"> Fernandes Tourinho,</w:t>
            </w:r>
            <w:r w:rsidR="00D2662C">
              <w:rPr>
                <w:sz w:val="20"/>
              </w:rPr>
              <w:t xml:space="preserve"> </w:t>
            </w:r>
            <w:proofErr w:type="spellStart"/>
            <w:r w:rsidR="00D2662C" w:rsidRPr="00D2662C">
              <w:rPr>
                <w:sz w:val="20"/>
              </w:rPr>
              <w:t>Iapu</w:t>
            </w:r>
            <w:proofErr w:type="spellEnd"/>
            <w:r w:rsidR="00D2662C">
              <w:rPr>
                <w:sz w:val="20"/>
              </w:rPr>
              <w:t>,</w:t>
            </w:r>
            <w:r>
              <w:rPr>
                <w:sz w:val="20"/>
              </w:rPr>
              <w:t xml:space="preserve"> </w:t>
            </w:r>
            <w:r w:rsidRPr="0049742F">
              <w:rPr>
                <w:sz w:val="20"/>
              </w:rPr>
              <w:t>Ipaba</w:t>
            </w:r>
            <w:r>
              <w:rPr>
                <w:sz w:val="20"/>
              </w:rPr>
              <w:t>,</w:t>
            </w:r>
            <w:r w:rsidR="002909F8">
              <w:t xml:space="preserve"> </w:t>
            </w:r>
            <w:proofErr w:type="spellStart"/>
            <w:r w:rsidR="002909F8" w:rsidRPr="002909F8">
              <w:rPr>
                <w:sz w:val="20"/>
              </w:rPr>
              <w:t>Marliéria</w:t>
            </w:r>
            <w:proofErr w:type="spellEnd"/>
            <w:r w:rsidR="002909F8">
              <w:rPr>
                <w:sz w:val="20"/>
              </w:rPr>
              <w:t xml:space="preserve">, </w:t>
            </w:r>
            <w:r w:rsidR="00F13F25">
              <w:rPr>
                <w:sz w:val="20"/>
              </w:rPr>
              <w:t>Pingo D’Água,</w:t>
            </w:r>
            <w:r w:rsidR="003E7FFC">
              <w:rPr>
                <w:sz w:val="20"/>
              </w:rPr>
              <w:t xml:space="preserve"> </w:t>
            </w:r>
            <w:r w:rsidR="003E7FFC" w:rsidRPr="003E7FFC">
              <w:rPr>
                <w:sz w:val="20"/>
              </w:rPr>
              <w:t>Raul Soares</w:t>
            </w:r>
            <w:r w:rsidR="003E7FFC">
              <w:rPr>
                <w:sz w:val="20"/>
              </w:rPr>
              <w:t>,</w:t>
            </w:r>
            <w:r>
              <w:rPr>
                <w:sz w:val="20"/>
              </w:rPr>
              <w:t xml:space="preserve"> Rio Doce</w:t>
            </w:r>
            <w:r w:rsidR="00B42310">
              <w:rPr>
                <w:sz w:val="20"/>
              </w:rPr>
              <w:t>,</w:t>
            </w:r>
            <w:r w:rsidR="00881463">
              <w:rPr>
                <w:sz w:val="20"/>
              </w:rPr>
              <w:t xml:space="preserve"> </w:t>
            </w:r>
            <w:r w:rsidR="00881463" w:rsidRPr="00B42310">
              <w:rPr>
                <w:sz w:val="20"/>
              </w:rPr>
              <w:t>Santana do Paraíso</w:t>
            </w:r>
            <w:r w:rsidR="00881463">
              <w:rPr>
                <w:sz w:val="20"/>
              </w:rPr>
              <w:t>,</w:t>
            </w:r>
            <w:r w:rsidR="00D645B3">
              <w:t xml:space="preserve"> </w:t>
            </w:r>
            <w:r w:rsidR="00D645B3" w:rsidRPr="00D645B3">
              <w:rPr>
                <w:sz w:val="20"/>
              </w:rPr>
              <w:t>São Domingos do Prata</w:t>
            </w:r>
            <w:r w:rsidR="00D645B3">
              <w:rPr>
                <w:sz w:val="20"/>
              </w:rPr>
              <w:t>,</w:t>
            </w:r>
            <w:r w:rsidR="00881463">
              <w:rPr>
                <w:sz w:val="20"/>
              </w:rPr>
              <w:t xml:space="preserve"> </w:t>
            </w:r>
            <w:r w:rsidR="00881463" w:rsidRPr="0049742F">
              <w:rPr>
                <w:sz w:val="20"/>
              </w:rPr>
              <w:t>São Pedro dos Ferros</w:t>
            </w:r>
            <w:r w:rsidR="00297981">
              <w:rPr>
                <w:sz w:val="20"/>
              </w:rPr>
              <w:t>, Sem Peixe</w:t>
            </w:r>
            <w:r w:rsidR="0085368B">
              <w:rPr>
                <w:sz w:val="20"/>
              </w:rPr>
              <w:t xml:space="preserve">, </w:t>
            </w:r>
            <w:proofErr w:type="spellStart"/>
            <w:r w:rsidRPr="0049742F">
              <w:rPr>
                <w:sz w:val="20"/>
              </w:rPr>
              <w:t>Sobrália</w:t>
            </w:r>
            <w:proofErr w:type="spellEnd"/>
            <w:r w:rsidR="0085368B">
              <w:rPr>
                <w:sz w:val="20"/>
              </w:rPr>
              <w:t xml:space="preserve"> e </w:t>
            </w:r>
            <w:r w:rsidR="0085368B" w:rsidRPr="0085368B">
              <w:rPr>
                <w:sz w:val="20"/>
              </w:rPr>
              <w:t>Timóteo</w:t>
            </w:r>
            <w:r>
              <w:rPr>
                <w:sz w:val="20"/>
              </w:rPr>
              <w:t>.</w:t>
            </w:r>
          </w:p>
        </w:tc>
      </w:tr>
      <w:tr w:rsidR="0049742F" w14:paraId="0BF504D3" w14:textId="6E1FA80F" w:rsidTr="003E5AB1">
        <w:trPr>
          <w:trHeight w:val="1231"/>
        </w:trPr>
        <w:tc>
          <w:tcPr>
            <w:tcW w:w="1886" w:type="dxa"/>
            <w:tcBorders>
              <w:top w:val="single" w:sz="4" w:space="0" w:color="000000"/>
              <w:left w:val="single" w:sz="4" w:space="0" w:color="000000"/>
              <w:bottom w:val="single" w:sz="4" w:space="0" w:color="000000"/>
              <w:right w:val="single" w:sz="4" w:space="0" w:color="000000"/>
            </w:tcBorders>
          </w:tcPr>
          <w:p w14:paraId="23C85E9D" w14:textId="77777777" w:rsidR="0049742F" w:rsidRDefault="0049742F" w:rsidP="003E5AB1">
            <w:pPr>
              <w:spacing w:after="0" w:line="259" w:lineRule="auto"/>
              <w:ind w:left="0" w:right="0" w:firstLine="0"/>
            </w:pPr>
            <w:r>
              <w:rPr>
                <w:b/>
                <w:sz w:val="20"/>
              </w:rPr>
              <w:t xml:space="preserve">De 5 a 20 pescadores profissionais ou aquicultores cadastrados </w:t>
            </w:r>
          </w:p>
        </w:tc>
        <w:tc>
          <w:tcPr>
            <w:tcW w:w="3676" w:type="dxa"/>
            <w:tcBorders>
              <w:top w:val="single" w:sz="4" w:space="0" w:color="000000"/>
              <w:left w:val="single" w:sz="4" w:space="0" w:color="000000"/>
              <w:bottom w:val="single" w:sz="4" w:space="0" w:color="000000"/>
              <w:right w:val="single" w:sz="4" w:space="0" w:color="000000"/>
            </w:tcBorders>
            <w:vAlign w:val="center"/>
          </w:tcPr>
          <w:p w14:paraId="58E27BDC" w14:textId="77777777" w:rsidR="0049742F" w:rsidRDefault="0049742F" w:rsidP="0049742F">
            <w:pPr>
              <w:spacing w:after="0" w:line="259" w:lineRule="auto"/>
              <w:ind w:left="0" w:right="27" w:firstLine="0"/>
              <w:jc w:val="center"/>
            </w:pPr>
            <w:r>
              <w:rPr>
                <w:sz w:val="20"/>
              </w:rPr>
              <w:t xml:space="preserve">60% </w:t>
            </w:r>
          </w:p>
        </w:tc>
        <w:tc>
          <w:tcPr>
            <w:tcW w:w="2051" w:type="dxa"/>
            <w:tcBorders>
              <w:top w:val="single" w:sz="4" w:space="0" w:color="000000"/>
              <w:left w:val="single" w:sz="4" w:space="0" w:color="000000"/>
              <w:bottom w:val="single" w:sz="4" w:space="0" w:color="000000"/>
              <w:right w:val="single" w:sz="4" w:space="0" w:color="000000"/>
            </w:tcBorders>
            <w:vAlign w:val="center"/>
          </w:tcPr>
          <w:p w14:paraId="03B68410" w14:textId="77777777" w:rsidR="0049742F" w:rsidRDefault="0049742F" w:rsidP="0049742F">
            <w:pPr>
              <w:spacing w:after="0" w:line="259" w:lineRule="auto"/>
              <w:ind w:left="0" w:right="31" w:firstLine="0"/>
              <w:jc w:val="center"/>
            </w:pPr>
            <w:r>
              <w:rPr>
                <w:sz w:val="20"/>
              </w:rPr>
              <w:t xml:space="preserve">40% </w:t>
            </w:r>
          </w:p>
        </w:tc>
        <w:tc>
          <w:tcPr>
            <w:tcW w:w="1764" w:type="dxa"/>
            <w:tcBorders>
              <w:top w:val="single" w:sz="4" w:space="0" w:color="000000"/>
              <w:left w:val="single" w:sz="4" w:space="0" w:color="000000"/>
              <w:bottom w:val="single" w:sz="4" w:space="0" w:color="000000"/>
              <w:right w:val="single" w:sz="4" w:space="0" w:color="000000"/>
            </w:tcBorders>
          </w:tcPr>
          <w:p w14:paraId="1CA8E9D8" w14:textId="77777777" w:rsidR="0049742F" w:rsidRDefault="0049742F" w:rsidP="0049742F">
            <w:pPr>
              <w:spacing w:after="0" w:line="259" w:lineRule="auto"/>
              <w:ind w:left="0" w:right="31" w:firstLine="0"/>
              <w:jc w:val="center"/>
              <w:rPr>
                <w:b/>
                <w:bCs/>
                <w:sz w:val="20"/>
                <w:u w:val="single"/>
              </w:rPr>
            </w:pPr>
            <w:r w:rsidRPr="00DA76D2">
              <w:rPr>
                <w:b/>
                <w:bCs/>
                <w:sz w:val="20"/>
                <w:u w:val="single"/>
              </w:rPr>
              <w:t>Minas Gerais</w:t>
            </w:r>
          </w:p>
          <w:p w14:paraId="38C55C0D" w14:textId="2443ADA8" w:rsidR="0049742F" w:rsidRDefault="0049742F" w:rsidP="0049742F">
            <w:pPr>
              <w:spacing w:after="0" w:line="259" w:lineRule="auto"/>
              <w:ind w:left="0" w:right="31" w:firstLine="0"/>
              <w:jc w:val="center"/>
              <w:rPr>
                <w:sz w:val="20"/>
              </w:rPr>
            </w:pPr>
            <w:r w:rsidRPr="0049742F">
              <w:rPr>
                <w:sz w:val="20"/>
              </w:rPr>
              <w:t>Galileia</w:t>
            </w:r>
            <w:r>
              <w:rPr>
                <w:sz w:val="20"/>
              </w:rPr>
              <w:t xml:space="preserve">, Rio Casca, Ipatinga, </w:t>
            </w:r>
            <w:r w:rsidR="00B42310" w:rsidRPr="00B42310">
              <w:rPr>
                <w:sz w:val="20"/>
              </w:rPr>
              <w:t>Belo Oriente</w:t>
            </w:r>
            <w:r w:rsidR="00B42310">
              <w:rPr>
                <w:sz w:val="20"/>
              </w:rPr>
              <w:t xml:space="preserve">, </w:t>
            </w:r>
            <w:proofErr w:type="spellStart"/>
            <w:r w:rsidR="00B42310">
              <w:rPr>
                <w:sz w:val="20"/>
              </w:rPr>
              <w:t>Naque</w:t>
            </w:r>
            <w:proofErr w:type="spellEnd"/>
            <w:r w:rsidR="00B42310">
              <w:rPr>
                <w:sz w:val="20"/>
              </w:rPr>
              <w:t xml:space="preserve">, </w:t>
            </w:r>
            <w:r w:rsidR="00B42310" w:rsidRPr="00B42310">
              <w:rPr>
                <w:sz w:val="20"/>
              </w:rPr>
              <w:t>Santa Cruz do Escalvado</w:t>
            </w:r>
            <w:r w:rsidR="00B42310">
              <w:rPr>
                <w:sz w:val="20"/>
              </w:rPr>
              <w:t xml:space="preserve"> e </w:t>
            </w:r>
            <w:r w:rsidR="00B42310" w:rsidRPr="00B42310">
              <w:rPr>
                <w:sz w:val="20"/>
              </w:rPr>
              <w:t>São José do Goiabal</w:t>
            </w:r>
          </w:p>
          <w:p w14:paraId="3FCE98AF" w14:textId="77777777" w:rsidR="00B42310" w:rsidRDefault="00B42310" w:rsidP="0049742F">
            <w:pPr>
              <w:spacing w:after="0" w:line="259" w:lineRule="auto"/>
              <w:ind w:left="0" w:right="31" w:firstLine="0"/>
              <w:jc w:val="center"/>
              <w:rPr>
                <w:sz w:val="20"/>
              </w:rPr>
            </w:pPr>
          </w:p>
          <w:p w14:paraId="066922FC" w14:textId="77777777" w:rsidR="0049742F" w:rsidRPr="00DA76D2" w:rsidRDefault="0049742F" w:rsidP="0049742F">
            <w:pPr>
              <w:spacing w:after="0" w:line="259" w:lineRule="auto"/>
              <w:ind w:left="0" w:right="31" w:firstLine="0"/>
              <w:jc w:val="center"/>
              <w:rPr>
                <w:b/>
                <w:bCs/>
                <w:sz w:val="20"/>
                <w:u w:val="single"/>
              </w:rPr>
            </w:pPr>
            <w:r w:rsidRPr="00DA76D2">
              <w:rPr>
                <w:b/>
                <w:bCs/>
                <w:sz w:val="20"/>
                <w:u w:val="single"/>
              </w:rPr>
              <w:lastRenderedPageBreak/>
              <w:t>Espírito Santo</w:t>
            </w:r>
          </w:p>
          <w:p w14:paraId="4F7F2EED" w14:textId="2B294554" w:rsidR="0049742F" w:rsidRDefault="00B42310" w:rsidP="0049742F">
            <w:pPr>
              <w:spacing w:after="0" w:line="259" w:lineRule="auto"/>
              <w:ind w:left="0" w:right="31" w:firstLine="0"/>
              <w:jc w:val="center"/>
              <w:rPr>
                <w:sz w:val="20"/>
              </w:rPr>
            </w:pPr>
            <w:r w:rsidRPr="00B42310">
              <w:rPr>
                <w:sz w:val="20"/>
              </w:rPr>
              <w:t>Marilândia</w:t>
            </w:r>
          </w:p>
        </w:tc>
      </w:tr>
      <w:tr w:rsidR="0049742F" w14:paraId="4CFDDD6A" w14:textId="5D380E17" w:rsidTr="003E5AB1">
        <w:trPr>
          <w:trHeight w:val="1232"/>
        </w:trPr>
        <w:tc>
          <w:tcPr>
            <w:tcW w:w="1886" w:type="dxa"/>
            <w:tcBorders>
              <w:top w:val="single" w:sz="4" w:space="0" w:color="000000"/>
              <w:left w:val="single" w:sz="4" w:space="0" w:color="000000"/>
              <w:bottom w:val="single" w:sz="4" w:space="0" w:color="000000"/>
              <w:right w:val="single" w:sz="4" w:space="0" w:color="000000"/>
            </w:tcBorders>
          </w:tcPr>
          <w:p w14:paraId="51C6D02B" w14:textId="77777777" w:rsidR="0049742F" w:rsidRDefault="0049742F" w:rsidP="003E5AB1">
            <w:pPr>
              <w:spacing w:after="0" w:line="259" w:lineRule="auto"/>
              <w:ind w:left="0" w:right="0" w:firstLine="0"/>
            </w:pPr>
            <w:r>
              <w:rPr>
                <w:b/>
                <w:sz w:val="20"/>
              </w:rPr>
              <w:lastRenderedPageBreak/>
              <w:t xml:space="preserve">Acima de 20 pescadores profissionais ou aquicultores cadastrados </w:t>
            </w:r>
          </w:p>
        </w:tc>
        <w:tc>
          <w:tcPr>
            <w:tcW w:w="3676" w:type="dxa"/>
            <w:tcBorders>
              <w:top w:val="single" w:sz="4" w:space="0" w:color="000000"/>
              <w:left w:val="single" w:sz="4" w:space="0" w:color="000000"/>
              <w:bottom w:val="single" w:sz="4" w:space="0" w:color="000000"/>
              <w:right w:val="single" w:sz="4" w:space="0" w:color="000000"/>
            </w:tcBorders>
            <w:vAlign w:val="center"/>
          </w:tcPr>
          <w:p w14:paraId="532CE054" w14:textId="77777777" w:rsidR="0049742F" w:rsidRDefault="0049742F" w:rsidP="0049742F">
            <w:pPr>
              <w:spacing w:after="0" w:line="259" w:lineRule="auto"/>
              <w:ind w:left="0" w:right="27" w:firstLine="0"/>
              <w:jc w:val="center"/>
            </w:pPr>
            <w:r>
              <w:rPr>
                <w:sz w:val="20"/>
              </w:rPr>
              <w:t xml:space="preserve">80% </w:t>
            </w:r>
          </w:p>
        </w:tc>
        <w:tc>
          <w:tcPr>
            <w:tcW w:w="2051" w:type="dxa"/>
            <w:tcBorders>
              <w:top w:val="single" w:sz="4" w:space="0" w:color="000000"/>
              <w:left w:val="single" w:sz="4" w:space="0" w:color="000000"/>
              <w:bottom w:val="single" w:sz="4" w:space="0" w:color="000000"/>
              <w:right w:val="single" w:sz="4" w:space="0" w:color="000000"/>
            </w:tcBorders>
            <w:vAlign w:val="center"/>
          </w:tcPr>
          <w:p w14:paraId="7BA6E721" w14:textId="77777777" w:rsidR="0049742F" w:rsidRDefault="0049742F" w:rsidP="0049742F">
            <w:pPr>
              <w:spacing w:after="0" w:line="259" w:lineRule="auto"/>
              <w:ind w:left="0" w:right="31" w:firstLine="0"/>
              <w:jc w:val="center"/>
            </w:pPr>
            <w:r>
              <w:rPr>
                <w:sz w:val="20"/>
              </w:rPr>
              <w:t xml:space="preserve">20% </w:t>
            </w:r>
          </w:p>
        </w:tc>
        <w:tc>
          <w:tcPr>
            <w:tcW w:w="1764" w:type="dxa"/>
            <w:tcBorders>
              <w:top w:val="single" w:sz="4" w:space="0" w:color="000000"/>
              <w:left w:val="single" w:sz="4" w:space="0" w:color="000000"/>
              <w:bottom w:val="single" w:sz="4" w:space="0" w:color="000000"/>
              <w:right w:val="single" w:sz="4" w:space="0" w:color="000000"/>
            </w:tcBorders>
          </w:tcPr>
          <w:p w14:paraId="773E2E09" w14:textId="77777777" w:rsidR="0049742F" w:rsidRDefault="0049742F" w:rsidP="0049742F">
            <w:pPr>
              <w:spacing w:after="0" w:line="259" w:lineRule="auto"/>
              <w:ind w:left="0" w:right="31" w:firstLine="0"/>
              <w:jc w:val="center"/>
              <w:rPr>
                <w:b/>
                <w:bCs/>
                <w:sz w:val="20"/>
                <w:u w:val="single"/>
              </w:rPr>
            </w:pPr>
            <w:r w:rsidRPr="00DA76D2">
              <w:rPr>
                <w:b/>
                <w:bCs/>
                <w:sz w:val="20"/>
                <w:u w:val="single"/>
              </w:rPr>
              <w:t>Minas Gerais</w:t>
            </w:r>
          </w:p>
          <w:p w14:paraId="681A404F" w14:textId="6EB1BB1C" w:rsidR="0049742F" w:rsidRDefault="00B42310" w:rsidP="0049742F">
            <w:pPr>
              <w:spacing w:after="0" w:line="259" w:lineRule="auto"/>
              <w:ind w:left="0" w:right="31" w:firstLine="0"/>
              <w:jc w:val="center"/>
              <w:rPr>
                <w:sz w:val="20"/>
              </w:rPr>
            </w:pPr>
            <w:r w:rsidRPr="00B42310">
              <w:rPr>
                <w:sz w:val="20"/>
              </w:rPr>
              <w:t>Aimorés</w:t>
            </w:r>
            <w:r>
              <w:rPr>
                <w:sz w:val="20"/>
              </w:rPr>
              <w:t xml:space="preserve">, Conselheiro Pena, </w:t>
            </w:r>
            <w:r w:rsidRPr="00B42310">
              <w:rPr>
                <w:sz w:val="20"/>
              </w:rPr>
              <w:t>Governador Valadares</w:t>
            </w:r>
            <w:r>
              <w:rPr>
                <w:sz w:val="20"/>
              </w:rPr>
              <w:t xml:space="preserve">, </w:t>
            </w:r>
            <w:proofErr w:type="spellStart"/>
            <w:r>
              <w:rPr>
                <w:sz w:val="20"/>
              </w:rPr>
              <w:t>Itueta</w:t>
            </w:r>
            <w:proofErr w:type="spellEnd"/>
            <w:r>
              <w:rPr>
                <w:sz w:val="20"/>
              </w:rPr>
              <w:t xml:space="preserve">, </w:t>
            </w:r>
            <w:r w:rsidRPr="00B42310">
              <w:rPr>
                <w:sz w:val="20"/>
              </w:rPr>
              <w:t>Periquito</w:t>
            </w:r>
            <w:r>
              <w:rPr>
                <w:sz w:val="20"/>
              </w:rPr>
              <w:t xml:space="preserve">, Resplendor e </w:t>
            </w:r>
            <w:proofErr w:type="spellStart"/>
            <w:r w:rsidRPr="00B42310">
              <w:rPr>
                <w:sz w:val="20"/>
              </w:rPr>
              <w:t>Tumiritinga</w:t>
            </w:r>
            <w:proofErr w:type="spellEnd"/>
            <w:r w:rsidR="00FD654E">
              <w:rPr>
                <w:sz w:val="20"/>
              </w:rPr>
              <w:t>.</w:t>
            </w:r>
          </w:p>
          <w:p w14:paraId="33640713" w14:textId="77777777" w:rsidR="00A64C6C" w:rsidRDefault="00A64C6C" w:rsidP="0049742F">
            <w:pPr>
              <w:spacing w:after="0" w:line="259" w:lineRule="auto"/>
              <w:ind w:left="0" w:right="31" w:firstLine="0"/>
              <w:jc w:val="center"/>
              <w:rPr>
                <w:sz w:val="20"/>
              </w:rPr>
            </w:pPr>
          </w:p>
          <w:p w14:paraId="52220165" w14:textId="77777777" w:rsidR="0049742F" w:rsidRPr="00DA76D2" w:rsidRDefault="0049742F" w:rsidP="0049742F">
            <w:pPr>
              <w:spacing w:after="0" w:line="259" w:lineRule="auto"/>
              <w:ind w:left="0" w:right="31" w:firstLine="0"/>
              <w:jc w:val="center"/>
              <w:rPr>
                <w:b/>
                <w:bCs/>
                <w:sz w:val="20"/>
                <w:u w:val="single"/>
              </w:rPr>
            </w:pPr>
            <w:r w:rsidRPr="00DA76D2">
              <w:rPr>
                <w:b/>
                <w:bCs/>
                <w:sz w:val="20"/>
                <w:u w:val="single"/>
              </w:rPr>
              <w:t>Espírito Santo</w:t>
            </w:r>
          </w:p>
          <w:p w14:paraId="4A8179F2" w14:textId="3084CF0C" w:rsidR="0049742F" w:rsidRDefault="00B42310" w:rsidP="0049742F">
            <w:pPr>
              <w:spacing w:after="0" w:line="259" w:lineRule="auto"/>
              <w:ind w:left="0" w:right="31" w:firstLine="0"/>
              <w:jc w:val="center"/>
              <w:rPr>
                <w:sz w:val="20"/>
              </w:rPr>
            </w:pPr>
            <w:r w:rsidRPr="00B42310">
              <w:rPr>
                <w:sz w:val="20"/>
              </w:rPr>
              <w:t>Aracruz</w:t>
            </w:r>
            <w:r>
              <w:rPr>
                <w:sz w:val="20"/>
              </w:rPr>
              <w:t xml:space="preserve">, Baixo Guandu, </w:t>
            </w:r>
            <w:r w:rsidRPr="00B42310">
              <w:rPr>
                <w:sz w:val="20"/>
              </w:rPr>
              <w:t>Colatina</w:t>
            </w:r>
            <w:r>
              <w:rPr>
                <w:sz w:val="20"/>
              </w:rPr>
              <w:t xml:space="preserve"> e Linhares</w:t>
            </w:r>
          </w:p>
        </w:tc>
      </w:tr>
      <w:tr w:rsidR="00AF1312" w:rsidRPr="000E3A3C" w14:paraId="508D2BF7" w14:textId="77777777" w:rsidTr="0053331D">
        <w:trPr>
          <w:trHeight w:val="1232"/>
        </w:trPr>
        <w:tc>
          <w:tcPr>
            <w:tcW w:w="1886" w:type="dxa"/>
            <w:tcBorders>
              <w:top w:val="single" w:sz="4" w:space="0" w:color="000000"/>
              <w:left w:val="single" w:sz="4" w:space="0" w:color="000000"/>
              <w:bottom w:val="single" w:sz="4" w:space="0" w:color="000000"/>
              <w:right w:val="single" w:sz="4" w:space="0" w:color="000000"/>
            </w:tcBorders>
          </w:tcPr>
          <w:p w14:paraId="346A3D0E" w14:textId="09F5675D" w:rsidR="00AF1312" w:rsidRPr="000E3A3C" w:rsidRDefault="00AF1312">
            <w:pPr>
              <w:spacing w:after="0" w:line="259" w:lineRule="auto"/>
              <w:ind w:left="0" w:right="0" w:firstLine="0"/>
              <w:rPr>
                <w:b/>
                <w:sz w:val="20"/>
              </w:rPr>
            </w:pPr>
            <w:r w:rsidRPr="000E3A3C">
              <w:rPr>
                <w:b/>
                <w:sz w:val="20"/>
              </w:rPr>
              <w:t>Grupo de pescadores(as) e/ou Aquicultores(as)</w:t>
            </w:r>
            <w:r w:rsidR="00CE095A" w:rsidRPr="000E3A3C">
              <w:rPr>
                <w:b/>
                <w:sz w:val="20"/>
              </w:rPr>
              <w:t xml:space="preserve"> atuantes nas áreas impactadas (não residentes)</w:t>
            </w:r>
          </w:p>
        </w:tc>
        <w:tc>
          <w:tcPr>
            <w:tcW w:w="3676" w:type="dxa"/>
            <w:tcBorders>
              <w:top w:val="single" w:sz="4" w:space="0" w:color="000000"/>
              <w:left w:val="single" w:sz="4" w:space="0" w:color="000000"/>
              <w:bottom w:val="single" w:sz="4" w:space="0" w:color="000000"/>
              <w:right w:val="single" w:sz="4" w:space="0" w:color="000000"/>
            </w:tcBorders>
            <w:vAlign w:val="center"/>
          </w:tcPr>
          <w:p w14:paraId="6AB514CE" w14:textId="76E2A7E7" w:rsidR="00AF1312" w:rsidRPr="000E3A3C" w:rsidRDefault="00CE095A" w:rsidP="0049742F">
            <w:pPr>
              <w:spacing w:after="0" w:line="259" w:lineRule="auto"/>
              <w:ind w:left="0" w:right="27" w:firstLine="0"/>
              <w:jc w:val="center"/>
              <w:rPr>
                <w:sz w:val="20"/>
              </w:rPr>
            </w:pPr>
            <w:r w:rsidRPr="000E3A3C">
              <w:rPr>
                <w:sz w:val="20"/>
              </w:rPr>
              <w:t>100%</w:t>
            </w:r>
          </w:p>
        </w:tc>
        <w:tc>
          <w:tcPr>
            <w:tcW w:w="2051" w:type="dxa"/>
            <w:tcBorders>
              <w:top w:val="single" w:sz="4" w:space="0" w:color="000000"/>
              <w:left w:val="single" w:sz="4" w:space="0" w:color="000000"/>
              <w:bottom w:val="single" w:sz="4" w:space="0" w:color="000000"/>
              <w:right w:val="single" w:sz="4" w:space="0" w:color="000000"/>
            </w:tcBorders>
            <w:vAlign w:val="center"/>
          </w:tcPr>
          <w:p w14:paraId="3FEC110E" w14:textId="503ABCCD" w:rsidR="00AF1312" w:rsidRPr="000E3A3C" w:rsidRDefault="00CE095A" w:rsidP="0049742F">
            <w:pPr>
              <w:spacing w:after="0" w:line="259" w:lineRule="auto"/>
              <w:ind w:left="0" w:right="31" w:firstLine="0"/>
              <w:jc w:val="center"/>
              <w:rPr>
                <w:sz w:val="20"/>
              </w:rPr>
            </w:pPr>
            <w:r w:rsidRPr="000E3A3C">
              <w:rPr>
                <w:sz w:val="20"/>
              </w:rPr>
              <w:t>0%</w:t>
            </w:r>
          </w:p>
        </w:tc>
        <w:tc>
          <w:tcPr>
            <w:tcW w:w="1764" w:type="dxa"/>
            <w:tcBorders>
              <w:top w:val="single" w:sz="4" w:space="0" w:color="000000"/>
              <w:left w:val="single" w:sz="4" w:space="0" w:color="000000"/>
              <w:bottom w:val="single" w:sz="4" w:space="0" w:color="000000"/>
              <w:right w:val="single" w:sz="4" w:space="0" w:color="000000"/>
            </w:tcBorders>
          </w:tcPr>
          <w:p w14:paraId="54BE4F0E" w14:textId="77777777" w:rsidR="00AF1312" w:rsidRPr="000E3A3C" w:rsidRDefault="00CE095A" w:rsidP="0049742F">
            <w:pPr>
              <w:spacing w:after="0" w:line="259" w:lineRule="auto"/>
              <w:ind w:left="0" w:right="31" w:firstLine="0"/>
              <w:jc w:val="center"/>
              <w:rPr>
                <w:b/>
                <w:bCs/>
                <w:sz w:val="20"/>
                <w:u w:val="single"/>
              </w:rPr>
            </w:pPr>
            <w:r w:rsidRPr="000E3A3C">
              <w:rPr>
                <w:b/>
                <w:bCs/>
                <w:sz w:val="20"/>
                <w:u w:val="single"/>
              </w:rPr>
              <w:t>Espírito Santo</w:t>
            </w:r>
          </w:p>
          <w:p w14:paraId="5E572757" w14:textId="41FDECFE" w:rsidR="00CE095A" w:rsidRPr="000E3A3C" w:rsidRDefault="00CE095A" w:rsidP="0049742F">
            <w:pPr>
              <w:spacing w:after="0" w:line="259" w:lineRule="auto"/>
              <w:ind w:left="0" w:right="31" w:firstLine="0"/>
              <w:jc w:val="center"/>
              <w:rPr>
                <w:sz w:val="20"/>
              </w:rPr>
            </w:pPr>
            <w:r w:rsidRPr="000E3A3C">
              <w:rPr>
                <w:sz w:val="20"/>
              </w:rPr>
              <w:t xml:space="preserve">Grupo de camaroeiros da praia do </w:t>
            </w:r>
            <w:proofErr w:type="spellStart"/>
            <w:r w:rsidRPr="000E3A3C">
              <w:rPr>
                <w:sz w:val="20"/>
              </w:rPr>
              <w:t>Suá</w:t>
            </w:r>
            <w:proofErr w:type="spellEnd"/>
            <w:r w:rsidR="001F5F14">
              <w:rPr>
                <w:sz w:val="20"/>
              </w:rPr>
              <w:t xml:space="preserve"> (Vitória)</w:t>
            </w:r>
            <w:r w:rsidRPr="000E3A3C">
              <w:rPr>
                <w:sz w:val="20"/>
              </w:rPr>
              <w:t xml:space="preserve"> e </w:t>
            </w:r>
            <w:r w:rsidR="00B00D5C" w:rsidRPr="000E3A3C">
              <w:rPr>
                <w:sz w:val="20"/>
              </w:rPr>
              <w:t>Moradores da Comunidade de “Comendador Rafael”</w:t>
            </w:r>
            <w:r w:rsidR="001F5F14">
              <w:rPr>
                <w:sz w:val="20"/>
              </w:rPr>
              <w:t xml:space="preserve"> (Sooretama)</w:t>
            </w:r>
          </w:p>
        </w:tc>
      </w:tr>
    </w:tbl>
    <w:p w14:paraId="4224123C" w14:textId="060C984C" w:rsidR="006D4B4E" w:rsidRPr="000E3A3C" w:rsidRDefault="00997D15">
      <w:pPr>
        <w:spacing w:after="12" w:line="259" w:lineRule="auto"/>
        <w:ind w:left="732" w:right="0" w:firstLine="0"/>
        <w:jc w:val="left"/>
      </w:pPr>
      <w:r w:rsidRPr="000E3A3C">
        <w:t>*Para profissionais residentes em outros municípios</w:t>
      </w:r>
      <w:r w:rsidR="00153927">
        <w:t>, porém</w:t>
      </w:r>
      <w:r w:rsidRPr="000E3A3C">
        <w:t xml:space="preserve"> com atuação nos territórios impactados, todos membros do grupo deverão ser elegíveis ao atendimento do PG 16.  </w:t>
      </w:r>
      <w:r w:rsidR="00C11EF9" w:rsidRPr="000E3A3C">
        <w:t xml:space="preserve">  </w:t>
      </w:r>
    </w:p>
    <w:p w14:paraId="73C69AA0" w14:textId="77777777" w:rsidR="00997D15" w:rsidRPr="000E3A3C" w:rsidRDefault="00997D15">
      <w:pPr>
        <w:spacing w:after="12" w:line="259" w:lineRule="auto"/>
        <w:ind w:left="732" w:right="0" w:firstLine="0"/>
        <w:jc w:val="left"/>
      </w:pPr>
    </w:p>
    <w:p w14:paraId="7CDC62C2" w14:textId="6CFC807A" w:rsidR="006D4B4E" w:rsidRPr="000E3A3C" w:rsidRDefault="00C11EF9" w:rsidP="00733DC2">
      <w:pPr>
        <w:numPr>
          <w:ilvl w:val="0"/>
          <w:numId w:val="1"/>
        </w:numPr>
        <w:ind w:right="0" w:hanging="360"/>
      </w:pPr>
      <w:r w:rsidRPr="000E3A3C">
        <w:t>Os grupos interessados em participar desse Edital deverão</w:t>
      </w:r>
      <w:r w:rsidR="000251EA" w:rsidRPr="000E3A3C">
        <w:t xml:space="preserve"> estar sediados</w:t>
      </w:r>
      <w:r w:rsidR="00617F77" w:rsidRPr="000E3A3C">
        <w:t xml:space="preserve"> </w:t>
      </w:r>
      <w:r w:rsidRPr="000E3A3C">
        <w:t>em municípios reconhecidos pelo TTAC como impactados pelo rompimento da barragem de Fundão</w:t>
      </w:r>
      <w:r w:rsidR="008F3D00" w:rsidRPr="000E3A3C">
        <w:t xml:space="preserve">, ou para os casos dos grupos reconhecidos mediante acordos </w:t>
      </w:r>
      <w:r w:rsidR="00946C19" w:rsidRPr="000E3A3C">
        <w:t xml:space="preserve">judiciais (grupos de camaroeiros da praia do </w:t>
      </w:r>
      <w:proofErr w:type="spellStart"/>
      <w:r w:rsidR="00946C19" w:rsidRPr="000E3A3C">
        <w:t>Suá</w:t>
      </w:r>
      <w:proofErr w:type="spellEnd"/>
      <w:r w:rsidR="00946C19" w:rsidRPr="000E3A3C">
        <w:t xml:space="preserve"> – Vitória/ES</w:t>
      </w:r>
      <w:r w:rsidR="008E4ADA" w:rsidRPr="000E3A3C">
        <w:t>; e comunidade de “Comendador Rafael” – Sooretama/ES)</w:t>
      </w:r>
      <w:r w:rsidR="002A072A" w:rsidRPr="000E3A3C">
        <w:t xml:space="preserve"> como atuantes n</w:t>
      </w:r>
      <w:r w:rsidR="006E6A32" w:rsidRPr="000E3A3C">
        <w:t>a</w:t>
      </w:r>
      <w:r w:rsidR="002A072A" w:rsidRPr="000E3A3C">
        <w:t>s áreas impactadas</w:t>
      </w:r>
      <w:r w:rsidRPr="000E3A3C">
        <w:t xml:space="preserve">; </w:t>
      </w:r>
    </w:p>
    <w:p w14:paraId="2DC599F3" w14:textId="77777777" w:rsidR="006D4B4E" w:rsidRPr="00733DC2" w:rsidRDefault="00C11EF9" w:rsidP="00733DC2">
      <w:pPr>
        <w:numPr>
          <w:ilvl w:val="0"/>
          <w:numId w:val="1"/>
        </w:numPr>
        <w:ind w:right="0" w:hanging="360"/>
      </w:pPr>
      <w:r w:rsidRPr="00733DC2">
        <w:t>Além disso os grupos participantes poderão ser formais ou informais de acordo com os critérios abaixo:</w:t>
      </w:r>
      <w:r>
        <w:t xml:space="preserve"> </w:t>
      </w:r>
    </w:p>
    <w:p w14:paraId="10AFC14B" w14:textId="77777777" w:rsidR="006D4B4E" w:rsidRPr="001A4682" w:rsidRDefault="00C11EF9" w:rsidP="00733DC2">
      <w:pPr>
        <w:numPr>
          <w:ilvl w:val="1"/>
          <w:numId w:val="1"/>
        </w:numPr>
        <w:ind w:right="0" w:hanging="360"/>
      </w:pPr>
      <w:r w:rsidRPr="001A4682">
        <w:rPr>
          <w:i/>
        </w:rPr>
        <w:t>Grupos Formais:</w:t>
      </w:r>
      <w:r w:rsidRPr="001A4682">
        <w:t xml:space="preserve"> Associações, cooperativas ou colônias de pescadores e/ou aquicultores com base de formação e área de atuação diretamente ligada à aquicultura ou à pesca devidamente comprovadas por documentação válida; </w:t>
      </w:r>
    </w:p>
    <w:p w14:paraId="41970EB2" w14:textId="33B7A517" w:rsidR="006D4B4E" w:rsidRPr="00733DC2" w:rsidRDefault="00C11EF9" w:rsidP="00733DC2">
      <w:pPr>
        <w:numPr>
          <w:ilvl w:val="1"/>
          <w:numId w:val="1"/>
        </w:numPr>
        <w:spacing w:after="0"/>
        <w:ind w:right="0" w:hanging="360"/>
      </w:pPr>
      <w:r w:rsidRPr="001A4682">
        <w:rPr>
          <w:i/>
        </w:rPr>
        <w:t xml:space="preserve">Grupos informais: </w:t>
      </w:r>
      <w:r w:rsidRPr="001A4682">
        <w:t>grupos não formalizados compostos por pescadores(as) e/ou aquicultores(as) acima de</w:t>
      </w:r>
      <w:r w:rsidRPr="00733DC2">
        <w:t xml:space="preserve"> 18 anos de idade</w:t>
      </w:r>
      <w:r w:rsidR="005118D0">
        <w:t xml:space="preserve"> (exceto os já emancipados)</w:t>
      </w:r>
      <w:r w:rsidRPr="00733DC2">
        <w:t xml:space="preserve"> que tenham </w:t>
      </w:r>
      <w:r>
        <w:t xml:space="preserve">área de atuação diretamente ligada à aquicultura ou à pesca e que tenham indicado, no momento da inscrição, um participante que responderá como representante do grupo. Vale ressaltar que </w:t>
      </w:r>
      <w:r>
        <w:lastRenderedPageBreak/>
        <w:t xml:space="preserve">os grupos que se enquadrarem nessa modalidade usufruirão do teto do valor que poderá ser solicitado para o desenvolvimento do projeto inscrito como apresentado no item </w:t>
      </w:r>
      <w:r w:rsidRPr="0077352A">
        <w:t>4</w:t>
      </w:r>
      <w:r w:rsidRPr="00A944C8">
        <w:t xml:space="preserve"> </w:t>
      </w:r>
      <w:r w:rsidRPr="0077352A">
        <w:t xml:space="preserve">RECURSOS FINANCEIROS </w:t>
      </w:r>
      <w:r>
        <w:t xml:space="preserve">e deverão se inscrever de acordo com o descrito no item </w:t>
      </w:r>
      <w:r w:rsidR="00E9074F">
        <w:t>7</w:t>
      </w:r>
      <w:r>
        <w:t xml:space="preserve">.6 desse Edital. </w:t>
      </w:r>
    </w:p>
    <w:p w14:paraId="5B1BA232" w14:textId="77777777" w:rsidR="006D4B4E" w:rsidRDefault="00C11EF9">
      <w:pPr>
        <w:spacing w:after="11" w:line="259" w:lineRule="auto"/>
        <w:ind w:left="1452" w:right="0" w:firstLine="0"/>
        <w:jc w:val="left"/>
      </w:pPr>
      <w:r>
        <w:t xml:space="preserve"> </w:t>
      </w:r>
    </w:p>
    <w:p w14:paraId="4E2A48B5" w14:textId="77777777" w:rsidR="006D4B4E" w:rsidRPr="00733DC2" w:rsidRDefault="00C11EF9" w:rsidP="00733DC2">
      <w:pPr>
        <w:pStyle w:val="Ttulo1"/>
        <w:spacing w:after="98"/>
        <w:ind w:left="7"/>
      </w:pPr>
      <w:r>
        <w:t>4.</w:t>
      </w:r>
      <w:r>
        <w:rPr>
          <w:rFonts w:ascii="Arial" w:eastAsia="Arial" w:hAnsi="Arial" w:cs="Arial"/>
        </w:rPr>
        <w:t xml:space="preserve"> </w:t>
      </w:r>
      <w:bookmarkStart w:id="3" w:name="_Ref49854744"/>
      <w:r w:rsidRPr="00733DC2">
        <w:t>RECURSOS FINANCEIROS</w:t>
      </w:r>
      <w:r>
        <w:t xml:space="preserve"> </w:t>
      </w:r>
      <w:r w:rsidRPr="00733DC2">
        <w:t xml:space="preserve"> </w:t>
      </w:r>
      <w:bookmarkEnd w:id="3"/>
    </w:p>
    <w:p w14:paraId="47341AD9" w14:textId="6311713E" w:rsidR="006D4B4E" w:rsidRDefault="00C11EF9" w:rsidP="00733DC2">
      <w:pPr>
        <w:spacing w:after="112"/>
        <w:ind w:left="7" w:right="0"/>
      </w:pPr>
      <w:r w:rsidRPr="00733DC2">
        <w:t>O total de recurso financeiro</w:t>
      </w:r>
      <w:r>
        <w:t xml:space="preserve"> destinado a este Edital é de até R$ 4.</w:t>
      </w:r>
      <w:r w:rsidR="00757947">
        <w:t>715</w:t>
      </w:r>
      <w:r>
        <w:t>.000,00 (Quatro milhões</w:t>
      </w:r>
      <w:r w:rsidR="0077352A">
        <w:t>, setecentos e quinze mil</w:t>
      </w:r>
      <w:r>
        <w:t xml:space="preserve"> reais) e poderá ser solicitado por grupos</w:t>
      </w:r>
      <w:r w:rsidR="00747600">
        <w:t xml:space="preserve"> produtivos em operação</w:t>
      </w:r>
      <w:r>
        <w:t xml:space="preserve"> que apresentem</w:t>
      </w:r>
      <w:r w:rsidR="00053DAE">
        <w:t xml:space="preserve"> necessidades para ampliação</w:t>
      </w:r>
      <w:r w:rsidR="00776AE6">
        <w:t>/melhoria</w:t>
      </w:r>
      <w:r w:rsidR="00053DAE">
        <w:t xml:space="preserve"> de</w:t>
      </w:r>
      <w:r>
        <w:t xml:space="preserve"> projetos</w:t>
      </w:r>
      <w:r w:rsidR="00053DAE">
        <w:t xml:space="preserve"> produtivos aquícolas e pesqueiros e que estejam de acordo com</w:t>
      </w:r>
      <w:r>
        <w:t xml:space="preserve"> as linhas apresentadas na </w:t>
      </w:r>
      <w:r>
        <w:rPr>
          <w:b/>
        </w:rPr>
        <w:t>Tabela</w:t>
      </w:r>
      <w:r>
        <w:rPr>
          <w:b/>
          <w:i/>
        </w:rPr>
        <w:t xml:space="preserve"> </w:t>
      </w:r>
      <w:r>
        <w:rPr>
          <w:b/>
        </w:rPr>
        <w:t>2</w:t>
      </w:r>
      <w:r>
        <w:t xml:space="preserve">.  </w:t>
      </w:r>
    </w:p>
    <w:p w14:paraId="48E67BF1" w14:textId="578AD6C5" w:rsidR="00053DAE" w:rsidRDefault="00053DAE" w:rsidP="003E5AB1">
      <w:pPr>
        <w:tabs>
          <w:tab w:val="left" w:pos="1590"/>
        </w:tabs>
        <w:spacing w:after="112"/>
        <w:ind w:left="7" w:right="0"/>
      </w:pPr>
      <w:r>
        <w:tab/>
      </w:r>
      <w:r>
        <w:tab/>
      </w:r>
    </w:p>
    <w:p w14:paraId="34F6E188" w14:textId="77777777" w:rsidR="006D4B4E" w:rsidRPr="00733DC2" w:rsidRDefault="00C11EF9" w:rsidP="00733DC2">
      <w:pPr>
        <w:pStyle w:val="Ttulo1"/>
        <w:ind w:left="7"/>
      </w:pPr>
      <w:bookmarkStart w:id="4" w:name="_Ref41921959"/>
      <w:r w:rsidRPr="00733DC2">
        <w:t xml:space="preserve">Tabela </w:t>
      </w:r>
      <w:bookmarkEnd w:id="4"/>
      <w:r>
        <w:t>2:</w:t>
      </w:r>
      <w:r w:rsidRPr="00733DC2">
        <w:t xml:space="preserve"> Linhas de financiamento através desse Edital</w:t>
      </w:r>
      <w:r>
        <w:rPr>
          <w:b w:val="0"/>
          <w:color w:val="44546A"/>
        </w:rPr>
        <w:t xml:space="preserve"> </w:t>
      </w:r>
    </w:p>
    <w:tbl>
      <w:tblPr>
        <w:tblStyle w:val="TableGrid"/>
        <w:tblW w:w="8123" w:type="dxa"/>
        <w:jc w:val="center"/>
        <w:tblInd w:w="0" w:type="dxa"/>
        <w:tblCellMar>
          <w:top w:w="46" w:type="dxa"/>
          <w:left w:w="108" w:type="dxa"/>
          <w:right w:w="56" w:type="dxa"/>
        </w:tblCellMar>
        <w:tblLook w:val="04A0" w:firstRow="1" w:lastRow="0" w:firstColumn="1" w:lastColumn="0" w:noHBand="0" w:noVBand="1"/>
      </w:tblPr>
      <w:tblGrid>
        <w:gridCol w:w="1268"/>
        <w:gridCol w:w="3523"/>
        <w:gridCol w:w="1583"/>
        <w:gridCol w:w="1749"/>
      </w:tblGrid>
      <w:tr w:rsidR="00CC06B2" w14:paraId="0EAAAC34" w14:textId="77777777" w:rsidTr="003E5AB1">
        <w:trPr>
          <w:trHeight w:val="668"/>
          <w:jc w:val="center"/>
        </w:trPr>
        <w:tc>
          <w:tcPr>
            <w:tcW w:w="1268" w:type="dxa"/>
            <w:tcBorders>
              <w:top w:val="single" w:sz="4" w:space="0" w:color="BFBFBF"/>
              <w:left w:val="single" w:sz="4" w:space="0" w:color="BFBFBF"/>
              <w:bottom w:val="single" w:sz="4" w:space="0" w:color="BFBFBF"/>
              <w:right w:val="single" w:sz="4" w:space="0" w:color="BFBFBF"/>
            </w:tcBorders>
          </w:tcPr>
          <w:p w14:paraId="7E36EB0E" w14:textId="77777777" w:rsidR="00CC06B2" w:rsidRPr="00733DC2" w:rsidRDefault="00CC06B2" w:rsidP="00733DC2">
            <w:pPr>
              <w:spacing w:after="0" w:line="259" w:lineRule="auto"/>
              <w:ind w:left="0" w:right="0" w:firstLine="0"/>
              <w:jc w:val="center"/>
            </w:pPr>
            <w:r w:rsidRPr="00733DC2">
              <w:rPr>
                <w:b/>
              </w:rPr>
              <w:t>Nº da Linha</w:t>
            </w:r>
            <w:r>
              <w:rPr>
                <w:b/>
              </w:rPr>
              <w:t xml:space="preserve"> </w:t>
            </w:r>
          </w:p>
        </w:tc>
        <w:tc>
          <w:tcPr>
            <w:tcW w:w="3523" w:type="dxa"/>
            <w:tcBorders>
              <w:top w:val="single" w:sz="4" w:space="0" w:color="BFBFBF"/>
              <w:left w:val="single" w:sz="4" w:space="0" w:color="BFBFBF"/>
              <w:bottom w:val="single" w:sz="4" w:space="0" w:color="BFBFBF"/>
              <w:right w:val="single" w:sz="4" w:space="0" w:color="BFBFBF"/>
            </w:tcBorders>
          </w:tcPr>
          <w:p w14:paraId="1BE47153" w14:textId="77777777" w:rsidR="00CC06B2" w:rsidRPr="00733DC2" w:rsidRDefault="00CC06B2" w:rsidP="00733DC2">
            <w:pPr>
              <w:spacing w:after="0" w:line="259" w:lineRule="auto"/>
              <w:ind w:left="0" w:right="51" w:firstLine="0"/>
              <w:jc w:val="center"/>
            </w:pPr>
            <w:r w:rsidRPr="00733DC2">
              <w:rPr>
                <w:b/>
              </w:rPr>
              <w:t>Descrição da Atividade</w:t>
            </w:r>
            <w:r>
              <w:rPr>
                <w:b/>
              </w:rPr>
              <w:t xml:space="preserve"> </w:t>
            </w:r>
          </w:p>
        </w:tc>
        <w:tc>
          <w:tcPr>
            <w:tcW w:w="1583" w:type="dxa"/>
            <w:tcBorders>
              <w:top w:val="single" w:sz="4" w:space="0" w:color="BFBFBF"/>
              <w:left w:val="single" w:sz="4" w:space="0" w:color="BFBFBF"/>
              <w:bottom w:val="single" w:sz="4" w:space="0" w:color="BFBFBF"/>
              <w:right w:val="single" w:sz="4" w:space="0" w:color="BFBFBF"/>
            </w:tcBorders>
          </w:tcPr>
          <w:p w14:paraId="0AACE8E3" w14:textId="77777777" w:rsidR="00CC06B2" w:rsidRPr="00733DC2" w:rsidRDefault="00CC06B2" w:rsidP="00733DC2">
            <w:pPr>
              <w:spacing w:after="0" w:line="259" w:lineRule="auto"/>
              <w:ind w:left="0" w:right="0" w:firstLine="0"/>
              <w:jc w:val="center"/>
            </w:pPr>
            <w:r w:rsidRPr="00733DC2">
              <w:rPr>
                <w:b/>
              </w:rPr>
              <w:t>Valor Máximo da Proposta</w:t>
            </w:r>
            <w:r>
              <w:rPr>
                <w:b/>
              </w:rPr>
              <w:t xml:space="preserve"> </w:t>
            </w:r>
          </w:p>
        </w:tc>
        <w:tc>
          <w:tcPr>
            <w:tcW w:w="1749" w:type="dxa"/>
            <w:tcBorders>
              <w:top w:val="single" w:sz="4" w:space="0" w:color="BFBFBF"/>
              <w:left w:val="single" w:sz="4" w:space="0" w:color="BFBFBF"/>
              <w:bottom w:val="single" w:sz="4" w:space="0" w:color="BFBFBF"/>
              <w:right w:val="single" w:sz="4" w:space="0" w:color="BFBFBF"/>
            </w:tcBorders>
          </w:tcPr>
          <w:p w14:paraId="266F15F9" w14:textId="77777777" w:rsidR="00CC06B2" w:rsidRPr="00733DC2" w:rsidRDefault="00CC06B2" w:rsidP="00733DC2">
            <w:pPr>
              <w:spacing w:after="0" w:line="259" w:lineRule="auto"/>
              <w:ind w:left="0" w:right="0" w:firstLine="0"/>
              <w:jc w:val="center"/>
            </w:pPr>
            <w:r w:rsidRPr="00733DC2">
              <w:rPr>
                <w:b/>
              </w:rPr>
              <w:t>Valor Total da Linha</w:t>
            </w:r>
            <w:r>
              <w:rPr>
                <w:b/>
              </w:rPr>
              <w:t xml:space="preserve"> </w:t>
            </w:r>
          </w:p>
        </w:tc>
      </w:tr>
      <w:tr w:rsidR="00CC06B2" w14:paraId="6645FBB3" w14:textId="77777777" w:rsidTr="003E5AB1">
        <w:trPr>
          <w:trHeight w:val="1202"/>
          <w:jc w:val="center"/>
        </w:trPr>
        <w:tc>
          <w:tcPr>
            <w:tcW w:w="1268" w:type="dxa"/>
            <w:tcBorders>
              <w:top w:val="single" w:sz="4" w:space="0" w:color="BFBFBF"/>
              <w:left w:val="single" w:sz="4" w:space="0" w:color="BFBFBF"/>
              <w:bottom w:val="single" w:sz="4" w:space="0" w:color="BFBFBF"/>
              <w:right w:val="single" w:sz="4" w:space="0" w:color="BFBFBF"/>
            </w:tcBorders>
            <w:shd w:val="clear" w:color="auto" w:fill="F2F2F2"/>
          </w:tcPr>
          <w:p w14:paraId="449D09F4" w14:textId="77777777" w:rsidR="00CC06B2" w:rsidRPr="00733DC2" w:rsidRDefault="00CC06B2" w:rsidP="00733DC2">
            <w:pPr>
              <w:spacing w:after="0" w:line="259" w:lineRule="auto"/>
              <w:ind w:left="0" w:right="54" w:firstLine="0"/>
              <w:jc w:val="center"/>
            </w:pPr>
            <w:r w:rsidRPr="00733DC2">
              <w:rPr>
                <w:b/>
              </w:rPr>
              <w:t>1</w:t>
            </w:r>
            <w:r>
              <w:rPr>
                <w:b/>
              </w:rPr>
              <w:t xml:space="preserve"> </w:t>
            </w:r>
          </w:p>
        </w:tc>
        <w:tc>
          <w:tcPr>
            <w:tcW w:w="3523" w:type="dxa"/>
            <w:tcBorders>
              <w:top w:val="single" w:sz="4" w:space="0" w:color="BFBFBF"/>
              <w:left w:val="single" w:sz="4" w:space="0" w:color="BFBFBF"/>
              <w:bottom w:val="single" w:sz="4" w:space="0" w:color="BFBFBF"/>
              <w:right w:val="single" w:sz="4" w:space="0" w:color="BFBFBF"/>
            </w:tcBorders>
            <w:shd w:val="clear" w:color="auto" w:fill="F2F2F2"/>
          </w:tcPr>
          <w:p w14:paraId="57939EEB" w14:textId="4BF552C1" w:rsidR="00CC06B2" w:rsidRDefault="006C54C8" w:rsidP="003E5AB1">
            <w:pPr>
              <w:spacing w:after="0" w:line="259" w:lineRule="auto"/>
              <w:ind w:left="0" w:right="53" w:firstLine="0"/>
            </w:pPr>
            <w:r>
              <w:t>*</w:t>
            </w:r>
            <w:r w:rsidR="00CC06B2" w:rsidRPr="00733DC2">
              <w:t>Ampliação de Unidade Produtiva</w:t>
            </w:r>
            <w:r w:rsidR="00A67F06">
              <w:t xml:space="preserve"> (aquicultura)</w:t>
            </w:r>
            <w:r w:rsidR="00CC06B2" w:rsidRPr="00733DC2">
              <w:t xml:space="preserve"> – </w:t>
            </w:r>
          </w:p>
          <w:p w14:paraId="55448FEF" w14:textId="6B01D6F6" w:rsidR="00CC06B2" w:rsidRPr="00733DC2" w:rsidRDefault="00CC06B2" w:rsidP="003E5AB1">
            <w:pPr>
              <w:spacing w:after="0" w:line="259" w:lineRule="auto"/>
              <w:ind w:left="0" w:right="0" w:firstLine="0"/>
            </w:pPr>
            <w:r w:rsidRPr="00733DC2">
              <w:t xml:space="preserve">Aquisição de Tanques-rede, construção de viveiros, aquisição de insumos (ração e alevinos), </w:t>
            </w:r>
            <w:r>
              <w:t>dentre outros itens financiáveis (tabela 3)</w:t>
            </w:r>
            <w:r w:rsidRPr="00733DC2">
              <w:t>.</w:t>
            </w:r>
            <w:r>
              <w:t xml:space="preserve"> </w:t>
            </w:r>
          </w:p>
        </w:tc>
        <w:tc>
          <w:tcPr>
            <w:tcW w:w="1583" w:type="dxa"/>
            <w:tcBorders>
              <w:top w:val="single" w:sz="4" w:space="0" w:color="BFBFBF"/>
              <w:left w:val="single" w:sz="4" w:space="0" w:color="BFBFBF"/>
              <w:bottom w:val="single" w:sz="4" w:space="0" w:color="BFBFBF"/>
              <w:right w:val="single" w:sz="4" w:space="0" w:color="BFBFBF"/>
            </w:tcBorders>
            <w:shd w:val="clear" w:color="auto" w:fill="F2F2F2"/>
          </w:tcPr>
          <w:p w14:paraId="7AA78430" w14:textId="40A08983" w:rsidR="00CC06B2" w:rsidRPr="00733DC2" w:rsidRDefault="00CC06B2" w:rsidP="00733DC2">
            <w:pPr>
              <w:spacing w:after="0" w:line="259" w:lineRule="auto"/>
              <w:ind w:left="0" w:right="52" w:firstLine="0"/>
              <w:jc w:val="center"/>
            </w:pPr>
            <w:r w:rsidRPr="00733DC2">
              <w:t>R$ 1</w:t>
            </w:r>
            <w:r>
              <w:t>5</w:t>
            </w:r>
            <w:r w:rsidRPr="00733DC2">
              <w:t>0.000,00</w:t>
            </w:r>
            <w:r>
              <w:t xml:space="preserve"> </w:t>
            </w:r>
          </w:p>
        </w:tc>
        <w:tc>
          <w:tcPr>
            <w:tcW w:w="1749" w:type="dxa"/>
            <w:tcBorders>
              <w:top w:val="single" w:sz="4" w:space="0" w:color="BFBFBF"/>
              <w:left w:val="single" w:sz="4" w:space="0" w:color="BFBFBF"/>
              <w:bottom w:val="single" w:sz="4" w:space="0" w:color="BFBFBF"/>
              <w:right w:val="single" w:sz="4" w:space="0" w:color="BFBFBF"/>
            </w:tcBorders>
            <w:shd w:val="clear" w:color="auto" w:fill="F2F2F2"/>
          </w:tcPr>
          <w:p w14:paraId="07872292" w14:textId="0D8D688C" w:rsidR="00CC06B2" w:rsidRPr="00733DC2" w:rsidRDefault="00CC06B2" w:rsidP="00733DC2">
            <w:pPr>
              <w:spacing w:after="0" w:line="259" w:lineRule="auto"/>
              <w:ind w:left="0" w:right="47" w:firstLine="0"/>
              <w:jc w:val="center"/>
            </w:pPr>
            <w:r w:rsidRPr="00733DC2">
              <w:t xml:space="preserve">R$ </w:t>
            </w:r>
            <w:r w:rsidR="005A03CB">
              <w:t>9</w:t>
            </w:r>
            <w:r w:rsidRPr="00733DC2">
              <w:t>00.000,00</w:t>
            </w:r>
            <w:r>
              <w:t xml:space="preserve"> </w:t>
            </w:r>
          </w:p>
        </w:tc>
      </w:tr>
      <w:tr w:rsidR="00CC06B2" w14:paraId="5680D4FF" w14:textId="77777777" w:rsidTr="003E5AB1">
        <w:trPr>
          <w:trHeight w:val="1475"/>
          <w:jc w:val="center"/>
        </w:trPr>
        <w:tc>
          <w:tcPr>
            <w:tcW w:w="1268" w:type="dxa"/>
            <w:tcBorders>
              <w:top w:val="single" w:sz="4" w:space="0" w:color="BFBFBF"/>
              <w:left w:val="single" w:sz="4" w:space="0" w:color="BFBFBF"/>
              <w:bottom w:val="single" w:sz="4" w:space="0" w:color="BFBFBF"/>
              <w:right w:val="single" w:sz="4" w:space="0" w:color="BFBFBF"/>
            </w:tcBorders>
          </w:tcPr>
          <w:p w14:paraId="25D5F8DE" w14:textId="77777777" w:rsidR="00CC06B2" w:rsidRPr="00733DC2" w:rsidRDefault="00CC06B2" w:rsidP="00733DC2">
            <w:pPr>
              <w:spacing w:after="0" w:line="259" w:lineRule="auto"/>
              <w:ind w:left="0" w:right="54" w:firstLine="0"/>
              <w:jc w:val="center"/>
            </w:pPr>
            <w:r w:rsidRPr="00733DC2">
              <w:rPr>
                <w:b/>
              </w:rPr>
              <w:t>2</w:t>
            </w:r>
            <w:r>
              <w:rPr>
                <w:b/>
              </w:rPr>
              <w:t xml:space="preserve"> </w:t>
            </w:r>
          </w:p>
        </w:tc>
        <w:tc>
          <w:tcPr>
            <w:tcW w:w="3523" w:type="dxa"/>
            <w:tcBorders>
              <w:top w:val="single" w:sz="4" w:space="0" w:color="BFBFBF"/>
              <w:left w:val="single" w:sz="4" w:space="0" w:color="BFBFBF"/>
              <w:bottom w:val="single" w:sz="4" w:space="0" w:color="BFBFBF"/>
              <w:right w:val="single" w:sz="4" w:space="0" w:color="BFBFBF"/>
            </w:tcBorders>
          </w:tcPr>
          <w:p w14:paraId="1CB91346" w14:textId="466EC284" w:rsidR="00CC06B2" w:rsidRDefault="00B056E1" w:rsidP="00FB2921">
            <w:pPr>
              <w:spacing w:after="0" w:line="259" w:lineRule="auto"/>
              <w:ind w:left="0" w:right="54" w:firstLine="0"/>
            </w:pPr>
            <w:r>
              <w:t>**</w:t>
            </w:r>
            <w:r w:rsidR="00CC06B2" w:rsidRPr="00733DC2">
              <w:t xml:space="preserve">Ampliação de Unidade de </w:t>
            </w:r>
          </w:p>
          <w:p w14:paraId="032527DF" w14:textId="42738C99" w:rsidR="00CC06B2" w:rsidRPr="00733DC2" w:rsidRDefault="00CC06B2" w:rsidP="00FB2921">
            <w:pPr>
              <w:spacing w:after="0" w:line="259" w:lineRule="auto"/>
              <w:ind w:left="0" w:right="0" w:firstLine="0"/>
            </w:pPr>
            <w:r w:rsidRPr="00733DC2">
              <w:t xml:space="preserve">Beneficiamento – Reformas e processo de regularização para aquisição de selos de inspeção de alimentos de origem animal, </w:t>
            </w:r>
            <w:r>
              <w:t>dentre outros itens financiáveis (tabela 3)</w:t>
            </w:r>
            <w:r w:rsidRPr="00733DC2">
              <w:t>.</w:t>
            </w:r>
            <w:r>
              <w:t xml:space="preserve"> </w:t>
            </w:r>
          </w:p>
        </w:tc>
        <w:tc>
          <w:tcPr>
            <w:tcW w:w="1583" w:type="dxa"/>
            <w:tcBorders>
              <w:top w:val="single" w:sz="4" w:space="0" w:color="BFBFBF"/>
              <w:left w:val="single" w:sz="4" w:space="0" w:color="BFBFBF"/>
              <w:bottom w:val="single" w:sz="4" w:space="0" w:color="BFBFBF"/>
              <w:right w:val="single" w:sz="4" w:space="0" w:color="BFBFBF"/>
            </w:tcBorders>
          </w:tcPr>
          <w:p w14:paraId="4F48B4BE" w14:textId="65E5A85D" w:rsidR="00CC06B2" w:rsidRPr="00733DC2" w:rsidRDefault="00CC06B2" w:rsidP="00733DC2">
            <w:pPr>
              <w:spacing w:after="0" w:line="259" w:lineRule="auto"/>
              <w:ind w:left="0" w:right="52" w:firstLine="0"/>
              <w:jc w:val="center"/>
            </w:pPr>
            <w:r w:rsidRPr="00733DC2">
              <w:t>R$ 1</w:t>
            </w:r>
            <w:r>
              <w:t>5</w:t>
            </w:r>
            <w:r w:rsidRPr="00733DC2">
              <w:t>0.000,00</w:t>
            </w:r>
            <w:r>
              <w:t xml:space="preserve"> </w:t>
            </w:r>
          </w:p>
        </w:tc>
        <w:tc>
          <w:tcPr>
            <w:tcW w:w="1749" w:type="dxa"/>
            <w:tcBorders>
              <w:top w:val="single" w:sz="4" w:space="0" w:color="BFBFBF"/>
              <w:left w:val="single" w:sz="4" w:space="0" w:color="BFBFBF"/>
              <w:bottom w:val="single" w:sz="4" w:space="0" w:color="BFBFBF"/>
              <w:right w:val="single" w:sz="4" w:space="0" w:color="BFBFBF"/>
            </w:tcBorders>
          </w:tcPr>
          <w:p w14:paraId="334AC553" w14:textId="17EA3390" w:rsidR="00CC06B2" w:rsidRPr="00733DC2" w:rsidRDefault="00CC06B2" w:rsidP="00733DC2">
            <w:pPr>
              <w:spacing w:after="0" w:line="259" w:lineRule="auto"/>
              <w:ind w:left="0" w:right="48" w:firstLine="0"/>
              <w:jc w:val="center"/>
            </w:pPr>
            <w:r w:rsidRPr="00733DC2">
              <w:t xml:space="preserve">R$ </w:t>
            </w:r>
            <w:r w:rsidR="00971CCA">
              <w:t>515</w:t>
            </w:r>
            <w:r w:rsidRPr="00733DC2">
              <w:t>.000,00</w:t>
            </w:r>
            <w:r>
              <w:t xml:space="preserve"> </w:t>
            </w:r>
          </w:p>
        </w:tc>
      </w:tr>
      <w:tr w:rsidR="00CC06B2" w14:paraId="6E307C64" w14:textId="77777777" w:rsidTr="003E5AB1">
        <w:trPr>
          <w:trHeight w:val="1470"/>
          <w:jc w:val="center"/>
        </w:trPr>
        <w:tc>
          <w:tcPr>
            <w:tcW w:w="1268" w:type="dxa"/>
            <w:tcBorders>
              <w:top w:val="single" w:sz="4" w:space="0" w:color="BFBFBF"/>
              <w:left w:val="single" w:sz="4" w:space="0" w:color="BFBFBF"/>
              <w:bottom w:val="single" w:sz="4" w:space="0" w:color="BFBFBF"/>
              <w:right w:val="single" w:sz="4" w:space="0" w:color="BFBFBF"/>
            </w:tcBorders>
            <w:shd w:val="clear" w:color="auto" w:fill="F2F2F2"/>
          </w:tcPr>
          <w:p w14:paraId="27781E4B" w14:textId="77777777" w:rsidR="00CC06B2" w:rsidRPr="00733DC2" w:rsidRDefault="00CC06B2" w:rsidP="00733DC2">
            <w:pPr>
              <w:spacing w:after="0" w:line="259" w:lineRule="auto"/>
              <w:ind w:left="0" w:right="54" w:firstLine="0"/>
              <w:jc w:val="center"/>
            </w:pPr>
            <w:r w:rsidRPr="00733DC2">
              <w:rPr>
                <w:b/>
              </w:rPr>
              <w:t>3</w:t>
            </w:r>
            <w:r>
              <w:rPr>
                <w:b/>
              </w:rPr>
              <w:t xml:space="preserve"> </w:t>
            </w:r>
          </w:p>
        </w:tc>
        <w:tc>
          <w:tcPr>
            <w:tcW w:w="3523" w:type="dxa"/>
            <w:tcBorders>
              <w:top w:val="single" w:sz="4" w:space="0" w:color="BFBFBF"/>
              <w:left w:val="single" w:sz="4" w:space="0" w:color="BFBFBF"/>
              <w:bottom w:val="single" w:sz="4" w:space="0" w:color="BFBFBF"/>
              <w:right w:val="single" w:sz="4" w:space="0" w:color="BFBFBF"/>
            </w:tcBorders>
            <w:shd w:val="clear" w:color="auto" w:fill="F2F2F2"/>
          </w:tcPr>
          <w:p w14:paraId="462EED0D" w14:textId="657925EE" w:rsidR="00CC06B2" w:rsidRDefault="006C54C8" w:rsidP="003E5AB1">
            <w:pPr>
              <w:spacing w:after="0" w:line="239" w:lineRule="auto"/>
              <w:ind w:left="0" w:right="0" w:firstLine="0"/>
            </w:pPr>
            <w:r>
              <w:t>*</w:t>
            </w:r>
            <w:r w:rsidR="00CC06B2">
              <w:t>*</w:t>
            </w:r>
            <w:bookmarkStart w:id="5" w:name="_Hlk73107035"/>
            <w:r w:rsidR="00CC06B2" w:rsidRPr="00733DC2">
              <w:t>Aquisição de equipamentos e veículos</w:t>
            </w:r>
            <w:r w:rsidR="0023104D">
              <w:t xml:space="preserve"> frigoríficos</w:t>
            </w:r>
            <w:r w:rsidR="00CC06B2" w:rsidRPr="00733DC2">
              <w:t xml:space="preserve"> para </w:t>
            </w:r>
            <w:r w:rsidR="00BC6897">
              <w:t xml:space="preserve">melhoria e/ou </w:t>
            </w:r>
            <w:r w:rsidR="00CC06B2" w:rsidRPr="00733DC2">
              <w:t xml:space="preserve">ampliação de capacidade de </w:t>
            </w:r>
          </w:p>
          <w:p w14:paraId="1148E258" w14:textId="5883E574" w:rsidR="00CC06B2" w:rsidRPr="00733DC2" w:rsidRDefault="00CC06B2" w:rsidP="003E5AB1">
            <w:pPr>
              <w:spacing w:after="0" w:line="259" w:lineRule="auto"/>
              <w:ind w:left="0" w:right="0" w:firstLine="0"/>
            </w:pPr>
            <w:r w:rsidRPr="00733DC2">
              <w:t xml:space="preserve">produção </w:t>
            </w:r>
            <w:bookmarkEnd w:id="5"/>
            <w:r w:rsidRPr="00733DC2">
              <w:t xml:space="preserve">– Câmaras frias, freezers, fábricas de gelo, caminhão/carro frigorifico </w:t>
            </w:r>
          </w:p>
        </w:tc>
        <w:tc>
          <w:tcPr>
            <w:tcW w:w="1583" w:type="dxa"/>
            <w:tcBorders>
              <w:top w:val="single" w:sz="4" w:space="0" w:color="BFBFBF"/>
              <w:left w:val="single" w:sz="4" w:space="0" w:color="BFBFBF"/>
              <w:bottom w:val="single" w:sz="4" w:space="0" w:color="BFBFBF"/>
              <w:right w:val="single" w:sz="4" w:space="0" w:color="BFBFBF"/>
            </w:tcBorders>
            <w:shd w:val="clear" w:color="auto" w:fill="F2F2F2"/>
          </w:tcPr>
          <w:p w14:paraId="4A2851A3" w14:textId="77777777" w:rsidR="00CC06B2" w:rsidRPr="00733DC2" w:rsidRDefault="00CC06B2" w:rsidP="00733DC2">
            <w:pPr>
              <w:spacing w:after="0" w:line="259" w:lineRule="auto"/>
              <w:ind w:left="0" w:right="52" w:firstLine="0"/>
              <w:jc w:val="center"/>
            </w:pPr>
            <w:r w:rsidRPr="00733DC2">
              <w:t>R$ 250.000,00</w:t>
            </w:r>
            <w:r>
              <w:t xml:space="preserve"> </w:t>
            </w:r>
          </w:p>
        </w:tc>
        <w:tc>
          <w:tcPr>
            <w:tcW w:w="1749" w:type="dxa"/>
            <w:tcBorders>
              <w:top w:val="single" w:sz="4" w:space="0" w:color="BFBFBF"/>
              <w:left w:val="single" w:sz="4" w:space="0" w:color="BFBFBF"/>
              <w:bottom w:val="single" w:sz="4" w:space="0" w:color="BFBFBF"/>
              <w:right w:val="single" w:sz="4" w:space="0" w:color="BFBFBF"/>
            </w:tcBorders>
            <w:shd w:val="clear" w:color="auto" w:fill="F2F2F2"/>
          </w:tcPr>
          <w:p w14:paraId="07D0BEB3" w14:textId="77777777" w:rsidR="00CC06B2" w:rsidRPr="00733DC2" w:rsidRDefault="00CC06B2" w:rsidP="00733DC2">
            <w:pPr>
              <w:spacing w:after="0" w:line="259" w:lineRule="auto"/>
              <w:ind w:left="0" w:right="48" w:firstLine="0"/>
              <w:jc w:val="center"/>
            </w:pPr>
            <w:r w:rsidRPr="00733DC2">
              <w:t>R$ 500.000,00</w:t>
            </w:r>
            <w:r>
              <w:t xml:space="preserve"> </w:t>
            </w:r>
          </w:p>
        </w:tc>
      </w:tr>
      <w:tr w:rsidR="00CC06B2" w14:paraId="65D7DBA8" w14:textId="77777777" w:rsidTr="003E5AB1">
        <w:trPr>
          <w:trHeight w:val="1744"/>
          <w:jc w:val="center"/>
        </w:trPr>
        <w:tc>
          <w:tcPr>
            <w:tcW w:w="1268" w:type="dxa"/>
            <w:tcBorders>
              <w:top w:val="single" w:sz="4" w:space="0" w:color="BFBFBF"/>
              <w:left w:val="single" w:sz="4" w:space="0" w:color="BFBFBF"/>
              <w:bottom w:val="single" w:sz="4" w:space="0" w:color="BFBFBF"/>
              <w:right w:val="single" w:sz="4" w:space="0" w:color="BFBFBF"/>
            </w:tcBorders>
          </w:tcPr>
          <w:p w14:paraId="5520FE57" w14:textId="77777777" w:rsidR="00CC06B2" w:rsidRPr="00733DC2" w:rsidRDefault="00CC06B2" w:rsidP="00733DC2">
            <w:pPr>
              <w:spacing w:after="0" w:line="259" w:lineRule="auto"/>
              <w:ind w:left="0" w:right="54" w:firstLine="0"/>
              <w:jc w:val="center"/>
            </w:pPr>
            <w:r w:rsidRPr="00733DC2">
              <w:rPr>
                <w:b/>
              </w:rPr>
              <w:t>4</w:t>
            </w:r>
            <w:r>
              <w:rPr>
                <w:b/>
              </w:rPr>
              <w:t xml:space="preserve"> </w:t>
            </w:r>
          </w:p>
        </w:tc>
        <w:tc>
          <w:tcPr>
            <w:tcW w:w="3523" w:type="dxa"/>
            <w:tcBorders>
              <w:top w:val="single" w:sz="4" w:space="0" w:color="BFBFBF"/>
              <w:left w:val="single" w:sz="4" w:space="0" w:color="BFBFBF"/>
              <w:bottom w:val="single" w:sz="4" w:space="0" w:color="BFBFBF"/>
              <w:right w:val="single" w:sz="4" w:space="0" w:color="BFBFBF"/>
            </w:tcBorders>
          </w:tcPr>
          <w:p w14:paraId="6DCA2CBD" w14:textId="0772E24A" w:rsidR="00CC06B2" w:rsidRDefault="006E7654" w:rsidP="003E5AB1">
            <w:pPr>
              <w:spacing w:after="0" w:line="259" w:lineRule="auto"/>
              <w:ind w:left="0" w:right="51" w:firstLine="0"/>
            </w:pPr>
            <w:r>
              <w:t>*</w:t>
            </w:r>
            <w:r w:rsidR="00CC06B2">
              <w:t>*</w:t>
            </w:r>
            <w:bookmarkStart w:id="6" w:name="_Hlk73108570"/>
            <w:r w:rsidR="00CC06B2" w:rsidRPr="00733DC2">
              <w:t xml:space="preserve">Implantação de Unidade de </w:t>
            </w:r>
          </w:p>
          <w:p w14:paraId="00234666" w14:textId="1CAC78D3" w:rsidR="00CC06B2" w:rsidRDefault="00CC06B2" w:rsidP="003E5AB1">
            <w:pPr>
              <w:spacing w:after="0" w:line="259" w:lineRule="auto"/>
              <w:ind w:left="0" w:right="53" w:firstLine="0"/>
            </w:pPr>
            <w:r w:rsidRPr="00733DC2">
              <w:t>Beneficiamento</w:t>
            </w:r>
            <w:r w:rsidR="009638FF">
              <w:t xml:space="preserve"> de Pescado</w:t>
            </w:r>
            <w:r w:rsidR="00074E8E">
              <w:t xml:space="preserve"> Modular</w:t>
            </w:r>
            <w:r w:rsidRPr="00733DC2">
              <w:t xml:space="preserve"> </w:t>
            </w:r>
            <w:bookmarkEnd w:id="6"/>
            <w:r w:rsidRPr="00733DC2">
              <w:t>– Implantar e equipar</w:t>
            </w:r>
          </w:p>
          <w:p w14:paraId="645074B8" w14:textId="1FA3F87B" w:rsidR="00CC06B2" w:rsidRDefault="00CC06B2" w:rsidP="003E5AB1">
            <w:pPr>
              <w:spacing w:after="0" w:line="239" w:lineRule="auto"/>
              <w:ind w:left="0" w:right="0" w:firstLine="0"/>
            </w:pPr>
            <w:r w:rsidRPr="00733DC2">
              <w:t xml:space="preserve">Unidade de Beneficiamento de </w:t>
            </w:r>
            <w:r w:rsidR="009638FF">
              <w:t>P</w:t>
            </w:r>
            <w:r w:rsidRPr="00733DC2">
              <w:t>escado</w:t>
            </w:r>
            <w:r w:rsidR="009638FF">
              <w:t xml:space="preserve"> Modular</w:t>
            </w:r>
            <w:r w:rsidRPr="00733DC2">
              <w:t xml:space="preserve">, incluindo todos os custos implantação, </w:t>
            </w:r>
          </w:p>
          <w:p w14:paraId="7D9AA37D" w14:textId="77777777" w:rsidR="00CC06B2" w:rsidRDefault="00CC06B2" w:rsidP="003E5AB1">
            <w:pPr>
              <w:spacing w:after="0" w:line="259" w:lineRule="auto"/>
              <w:ind w:left="0" w:right="53" w:firstLine="0"/>
            </w:pPr>
            <w:r w:rsidRPr="00733DC2">
              <w:t xml:space="preserve">operação e para obtenção de selo de </w:t>
            </w:r>
          </w:p>
          <w:p w14:paraId="307EE92C" w14:textId="77777777" w:rsidR="00CC06B2" w:rsidRPr="00733DC2" w:rsidRDefault="00CC06B2" w:rsidP="003E5AB1">
            <w:pPr>
              <w:spacing w:after="0" w:line="259" w:lineRule="auto"/>
              <w:ind w:left="0" w:right="52" w:firstLine="0"/>
            </w:pPr>
            <w:r w:rsidRPr="00733DC2">
              <w:t>inspeção</w:t>
            </w:r>
            <w:r>
              <w:t xml:space="preserve"> </w:t>
            </w:r>
          </w:p>
        </w:tc>
        <w:tc>
          <w:tcPr>
            <w:tcW w:w="1583" w:type="dxa"/>
            <w:tcBorders>
              <w:top w:val="single" w:sz="4" w:space="0" w:color="BFBFBF"/>
              <w:left w:val="single" w:sz="4" w:space="0" w:color="BFBFBF"/>
              <w:bottom w:val="single" w:sz="4" w:space="0" w:color="BFBFBF"/>
              <w:right w:val="single" w:sz="4" w:space="0" w:color="BFBFBF"/>
            </w:tcBorders>
          </w:tcPr>
          <w:p w14:paraId="701CB4CA" w14:textId="77777777" w:rsidR="00CC06B2" w:rsidRPr="00733DC2" w:rsidRDefault="00CC06B2" w:rsidP="00733DC2">
            <w:pPr>
              <w:spacing w:after="0" w:line="259" w:lineRule="auto"/>
              <w:ind w:left="0" w:right="52" w:firstLine="0"/>
              <w:jc w:val="center"/>
            </w:pPr>
            <w:r w:rsidRPr="00733DC2">
              <w:t>R$ 900.000,00</w:t>
            </w:r>
            <w:r>
              <w:t xml:space="preserve"> </w:t>
            </w:r>
          </w:p>
        </w:tc>
        <w:tc>
          <w:tcPr>
            <w:tcW w:w="1749" w:type="dxa"/>
            <w:tcBorders>
              <w:top w:val="single" w:sz="4" w:space="0" w:color="BFBFBF"/>
              <w:left w:val="single" w:sz="4" w:space="0" w:color="BFBFBF"/>
              <w:bottom w:val="single" w:sz="4" w:space="0" w:color="BFBFBF"/>
              <w:right w:val="single" w:sz="4" w:space="0" w:color="BFBFBF"/>
            </w:tcBorders>
          </w:tcPr>
          <w:p w14:paraId="18509103" w14:textId="77777777" w:rsidR="00CC06B2" w:rsidRPr="00733DC2" w:rsidRDefault="00CC06B2" w:rsidP="00733DC2">
            <w:pPr>
              <w:spacing w:after="0" w:line="259" w:lineRule="auto"/>
              <w:ind w:left="17" w:right="0" w:firstLine="0"/>
              <w:jc w:val="left"/>
            </w:pPr>
            <w:r w:rsidRPr="00733DC2">
              <w:t>R$ 1.800.000,00</w:t>
            </w:r>
            <w:r>
              <w:t xml:space="preserve"> </w:t>
            </w:r>
          </w:p>
        </w:tc>
      </w:tr>
      <w:tr w:rsidR="00CC06B2" w14:paraId="60F8660D" w14:textId="77777777" w:rsidTr="003E5AB1">
        <w:trPr>
          <w:trHeight w:val="926"/>
          <w:jc w:val="center"/>
        </w:trPr>
        <w:tc>
          <w:tcPr>
            <w:tcW w:w="1268" w:type="dxa"/>
            <w:tcBorders>
              <w:top w:val="single" w:sz="4" w:space="0" w:color="BFBFBF"/>
              <w:left w:val="single" w:sz="4" w:space="0" w:color="BFBFBF"/>
              <w:bottom w:val="single" w:sz="4" w:space="0" w:color="BFBFBF"/>
              <w:right w:val="single" w:sz="4" w:space="0" w:color="BFBFBF"/>
            </w:tcBorders>
          </w:tcPr>
          <w:p w14:paraId="2512A562" w14:textId="77777777" w:rsidR="00CC06B2" w:rsidRPr="00733DC2" w:rsidRDefault="00CC06B2" w:rsidP="00733DC2">
            <w:pPr>
              <w:spacing w:after="0" w:line="259" w:lineRule="auto"/>
              <w:ind w:left="0" w:right="54" w:firstLine="0"/>
              <w:jc w:val="center"/>
            </w:pPr>
            <w:r w:rsidRPr="00733DC2">
              <w:rPr>
                <w:b/>
              </w:rPr>
              <w:lastRenderedPageBreak/>
              <w:t>5</w:t>
            </w:r>
            <w:r>
              <w:rPr>
                <w:b/>
              </w:rPr>
              <w:t xml:space="preserve"> </w:t>
            </w:r>
          </w:p>
        </w:tc>
        <w:tc>
          <w:tcPr>
            <w:tcW w:w="3523" w:type="dxa"/>
            <w:tcBorders>
              <w:top w:val="single" w:sz="4" w:space="0" w:color="BFBFBF"/>
              <w:left w:val="single" w:sz="4" w:space="0" w:color="BFBFBF"/>
              <w:bottom w:val="single" w:sz="4" w:space="0" w:color="BFBFBF"/>
              <w:right w:val="single" w:sz="4" w:space="0" w:color="BFBFBF"/>
            </w:tcBorders>
          </w:tcPr>
          <w:p w14:paraId="3A223AEE" w14:textId="05A65435" w:rsidR="00CC06B2" w:rsidRPr="00733DC2" w:rsidRDefault="00CC06B2" w:rsidP="003E5AB1">
            <w:pPr>
              <w:spacing w:after="1" w:line="238" w:lineRule="auto"/>
              <w:ind w:left="0" w:right="0" w:firstLine="0"/>
            </w:pPr>
            <w:r>
              <w:t>*</w:t>
            </w:r>
            <w:r w:rsidR="006E7654">
              <w:t>*</w:t>
            </w:r>
            <w:r>
              <w:t>*</w:t>
            </w:r>
            <w:bookmarkStart w:id="7" w:name="_Hlk73109624"/>
            <w:r w:rsidRPr="00733DC2">
              <w:t xml:space="preserve">Opções de investimento livre, desde que </w:t>
            </w:r>
            <w:r>
              <w:t>estejam ligadas a cadeia da aquicultura e pesca</w:t>
            </w:r>
            <w:bookmarkEnd w:id="7"/>
          </w:p>
        </w:tc>
        <w:tc>
          <w:tcPr>
            <w:tcW w:w="1583" w:type="dxa"/>
            <w:tcBorders>
              <w:top w:val="single" w:sz="4" w:space="0" w:color="BFBFBF"/>
              <w:left w:val="single" w:sz="4" w:space="0" w:color="BFBFBF"/>
              <w:bottom w:val="single" w:sz="4" w:space="0" w:color="BFBFBF"/>
              <w:right w:val="single" w:sz="4" w:space="0" w:color="BFBFBF"/>
            </w:tcBorders>
          </w:tcPr>
          <w:p w14:paraId="5CE29D8D" w14:textId="77777777" w:rsidR="00CC06B2" w:rsidRPr="00733DC2" w:rsidRDefault="00CC06B2" w:rsidP="00733DC2">
            <w:pPr>
              <w:spacing w:after="0" w:line="259" w:lineRule="auto"/>
              <w:ind w:left="0" w:right="53" w:firstLine="0"/>
              <w:jc w:val="center"/>
            </w:pPr>
            <w:r w:rsidRPr="00733DC2">
              <w:t>R$ 250.000,00</w:t>
            </w:r>
            <w:r>
              <w:t xml:space="preserve"> </w:t>
            </w:r>
          </w:p>
        </w:tc>
        <w:tc>
          <w:tcPr>
            <w:tcW w:w="1749" w:type="dxa"/>
            <w:tcBorders>
              <w:top w:val="single" w:sz="4" w:space="0" w:color="BFBFBF"/>
              <w:left w:val="single" w:sz="4" w:space="0" w:color="BFBFBF"/>
              <w:bottom w:val="single" w:sz="4" w:space="0" w:color="BFBFBF"/>
              <w:right w:val="single" w:sz="4" w:space="0" w:color="BFBFBF"/>
            </w:tcBorders>
          </w:tcPr>
          <w:p w14:paraId="7CC30735" w14:textId="70803CE4" w:rsidR="00CC06B2" w:rsidRPr="00733DC2" w:rsidRDefault="00CC06B2" w:rsidP="00733DC2">
            <w:pPr>
              <w:spacing w:after="0" w:line="259" w:lineRule="auto"/>
              <w:ind w:left="0" w:right="48" w:firstLine="0"/>
              <w:jc w:val="center"/>
            </w:pPr>
            <w:r w:rsidRPr="00733DC2">
              <w:t xml:space="preserve">R$ </w:t>
            </w:r>
            <w:r w:rsidR="00971CCA">
              <w:t>1.0</w:t>
            </w:r>
            <w:r w:rsidRPr="00733DC2">
              <w:t>00.000,00</w:t>
            </w:r>
            <w:r>
              <w:t xml:space="preserve"> </w:t>
            </w:r>
          </w:p>
        </w:tc>
      </w:tr>
      <w:tr w:rsidR="00CC06B2" w:rsidRPr="00FE711F" w14:paraId="28A53307" w14:textId="77777777" w:rsidTr="003E5AB1">
        <w:trPr>
          <w:trHeight w:val="331"/>
          <w:jc w:val="center"/>
        </w:trPr>
        <w:tc>
          <w:tcPr>
            <w:tcW w:w="6374" w:type="dxa"/>
            <w:gridSpan w:val="3"/>
            <w:tcBorders>
              <w:top w:val="single" w:sz="4" w:space="0" w:color="BFBFBF"/>
              <w:left w:val="single" w:sz="4" w:space="0" w:color="BFBFBF"/>
              <w:bottom w:val="single" w:sz="4" w:space="0" w:color="BFBFBF"/>
              <w:right w:val="single" w:sz="4" w:space="0" w:color="BFBFBF"/>
            </w:tcBorders>
          </w:tcPr>
          <w:p w14:paraId="00091D6D" w14:textId="2A0B7B2A" w:rsidR="00CC06B2" w:rsidRPr="00FE711F" w:rsidRDefault="00CC06B2" w:rsidP="00733DC2">
            <w:pPr>
              <w:spacing w:after="0" w:line="259" w:lineRule="auto"/>
              <w:ind w:left="0" w:right="53" w:firstLine="0"/>
              <w:jc w:val="center"/>
              <w:rPr>
                <w:b/>
                <w:bCs/>
              </w:rPr>
            </w:pPr>
            <w:r w:rsidRPr="00FE711F">
              <w:rPr>
                <w:b/>
                <w:bCs/>
              </w:rPr>
              <w:t>TOTAL</w:t>
            </w:r>
          </w:p>
        </w:tc>
        <w:tc>
          <w:tcPr>
            <w:tcW w:w="1749" w:type="dxa"/>
            <w:tcBorders>
              <w:top w:val="single" w:sz="4" w:space="0" w:color="BFBFBF"/>
              <w:left w:val="single" w:sz="4" w:space="0" w:color="BFBFBF"/>
              <w:bottom w:val="single" w:sz="4" w:space="0" w:color="BFBFBF"/>
              <w:right w:val="single" w:sz="4" w:space="0" w:color="BFBFBF"/>
            </w:tcBorders>
          </w:tcPr>
          <w:p w14:paraId="78BA92F8" w14:textId="02ACF3DA" w:rsidR="00CC06B2" w:rsidRPr="00FE711F" w:rsidRDefault="00CC06B2" w:rsidP="00733DC2">
            <w:pPr>
              <w:spacing w:after="0" w:line="259" w:lineRule="auto"/>
              <w:ind w:left="0" w:right="48" w:firstLine="0"/>
              <w:jc w:val="center"/>
              <w:rPr>
                <w:b/>
                <w:bCs/>
              </w:rPr>
            </w:pPr>
            <w:r w:rsidRPr="00FE711F">
              <w:rPr>
                <w:b/>
                <w:bCs/>
              </w:rPr>
              <w:t>R$ 4.</w:t>
            </w:r>
            <w:r w:rsidR="00757947" w:rsidRPr="00FE711F">
              <w:rPr>
                <w:b/>
                <w:bCs/>
              </w:rPr>
              <w:t>715</w:t>
            </w:r>
            <w:r w:rsidRPr="00FE711F">
              <w:rPr>
                <w:b/>
                <w:bCs/>
              </w:rPr>
              <w:t>.000,00</w:t>
            </w:r>
          </w:p>
        </w:tc>
      </w:tr>
    </w:tbl>
    <w:p w14:paraId="1C13C3D4" w14:textId="07B9FB7B" w:rsidR="00B056E1" w:rsidRDefault="00B056E1">
      <w:pPr>
        <w:spacing w:after="98" w:line="259" w:lineRule="auto"/>
      </w:pPr>
      <w:r>
        <w:t xml:space="preserve">*Para ampliação de </w:t>
      </w:r>
      <w:r w:rsidR="003C49CA">
        <w:t>Unidade Produtiva</w:t>
      </w:r>
      <w:r w:rsidR="00DB5C3E">
        <w:t xml:space="preserve">, a licença </w:t>
      </w:r>
      <w:r w:rsidR="00F00CD1">
        <w:t>a</w:t>
      </w:r>
      <w:r w:rsidR="00DB5C3E">
        <w:t xml:space="preserve">mbiental em vigor, deverá </w:t>
      </w:r>
      <w:r w:rsidR="00F00CD1">
        <w:t>cobrir ess</w:t>
      </w:r>
      <w:r w:rsidR="00087683">
        <w:t>e</w:t>
      </w:r>
      <w:r w:rsidR="00F00CD1">
        <w:t xml:space="preserve"> </w:t>
      </w:r>
      <w:r w:rsidR="00087683">
        <w:t>aumento de área produtiva</w:t>
      </w:r>
      <w:r w:rsidR="00F00CD1">
        <w:t>.</w:t>
      </w:r>
    </w:p>
    <w:p w14:paraId="4360092D" w14:textId="22290E3B" w:rsidR="00DF58CD" w:rsidRDefault="00DF58CD">
      <w:pPr>
        <w:spacing w:after="98" w:line="259" w:lineRule="auto"/>
      </w:pPr>
      <w:r>
        <w:t>*</w:t>
      </w:r>
      <w:r w:rsidR="006E7654">
        <w:t>*</w:t>
      </w:r>
      <w:r>
        <w:t xml:space="preserve">Para </w:t>
      </w:r>
      <w:r w:rsidR="00657DFD">
        <w:t>Ampliação ou Implantação de Unidades de Beneficiamento</w:t>
      </w:r>
      <w:r w:rsidR="004D4028">
        <w:t xml:space="preserve"> de Pescado</w:t>
      </w:r>
      <w:r w:rsidR="00657DFD">
        <w:t>, o proponente deverá apresentar</w:t>
      </w:r>
      <w:r w:rsidR="00C64D3B">
        <w:t xml:space="preserve"> a quantidade e origem do pescado a ser beneficiado.</w:t>
      </w:r>
    </w:p>
    <w:p w14:paraId="488971E3" w14:textId="397B5B4A" w:rsidR="006D4B4E" w:rsidRDefault="00F50629">
      <w:pPr>
        <w:spacing w:after="98" w:line="259" w:lineRule="auto"/>
      </w:pPr>
      <w:r>
        <w:t>*</w:t>
      </w:r>
      <w:r w:rsidR="006E7654">
        <w:t>*</w:t>
      </w:r>
      <w:r w:rsidR="00DF58CD">
        <w:t>*</w:t>
      </w:r>
      <w:r>
        <w:t>Obedecer às regras de itens financiáveis e não financiáveis (Tabela 3). As propostas devem apresentar justificativa, projeto executivo com custo detalhado e descrição detalhada dos equipamento</w:t>
      </w:r>
      <w:r w:rsidR="00782536">
        <w:t>s</w:t>
      </w:r>
      <w:r>
        <w:t>.</w:t>
      </w:r>
    </w:p>
    <w:p w14:paraId="06BA98D6" w14:textId="77777777" w:rsidR="006E7654" w:rsidRDefault="006E7654" w:rsidP="00BE6CDB">
      <w:pPr>
        <w:spacing w:after="98" w:line="259" w:lineRule="auto"/>
      </w:pPr>
    </w:p>
    <w:p w14:paraId="11CE2EEC" w14:textId="1A2AE661" w:rsidR="00E349B6" w:rsidRPr="00385615" w:rsidRDefault="00547CA2" w:rsidP="00BE6CDB">
      <w:pPr>
        <w:spacing w:after="98" w:line="259" w:lineRule="auto"/>
        <w:rPr>
          <w:b/>
          <w:bCs/>
          <w:strike/>
        </w:rPr>
      </w:pPr>
      <w:r>
        <w:t>Os Requisitos mínimos para apresentação de cada Projeto referente</w:t>
      </w:r>
      <w:r w:rsidR="009E1A60">
        <w:t xml:space="preserve"> as Linhas Finan</w:t>
      </w:r>
      <w:r w:rsidR="007B01CE">
        <w:t>ciáveis</w:t>
      </w:r>
      <w:r w:rsidR="00127B37">
        <w:t xml:space="preserve">, estão descritos no Anexo II – Formulário de apresentação de Propostas, servindo como </w:t>
      </w:r>
      <w:r w:rsidR="0097497A">
        <w:t>orientação</w:t>
      </w:r>
      <w:r w:rsidR="008C74E8">
        <w:t xml:space="preserve"> no preenchimento.</w:t>
      </w:r>
      <w:r w:rsidR="007E64B4">
        <w:t xml:space="preserve"> Estão </w:t>
      </w:r>
      <w:r w:rsidR="00385615">
        <w:t xml:space="preserve">também </w:t>
      </w:r>
      <w:r w:rsidR="007E64B4">
        <w:t xml:space="preserve">listados </w:t>
      </w:r>
      <w:r w:rsidR="00385615">
        <w:t>no item 5.8, as</w:t>
      </w:r>
      <w:r w:rsidR="00D93F5F">
        <w:t xml:space="preserve"> demais</w:t>
      </w:r>
      <w:r w:rsidR="00385615">
        <w:t xml:space="preserve"> orientações de preenchimento.</w:t>
      </w:r>
    </w:p>
    <w:p w14:paraId="5BE2F44B" w14:textId="27DECABB" w:rsidR="006D4B4E" w:rsidRDefault="00C11EF9" w:rsidP="00733DC2">
      <w:pPr>
        <w:spacing w:after="112"/>
        <w:ind w:left="7" w:right="0"/>
      </w:pPr>
      <w:r>
        <w:t xml:space="preserve">Os projetos apresentados deverão necessariamente indicar em qual linha ou linhas estão enquadrados. </w:t>
      </w:r>
      <w:bookmarkStart w:id="8" w:name="_Hlk72858831"/>
      <w:r>
        <w:t xml:space="preserve">Será possível que cada proponente selecione até 02 (duas) linhas de investimentos apresentadas na </w:t>
      </w:r>
      <w:r>
        <w:rPr>
          <w:b/>
        </w:rPr>
        <w:t>Tabela</w:t>
      </w:r>
      <w:r w:rsidR="00A00C8D">
        <w:rPr>
          <w:b/>
        </w:rPr>
        <w:t xml:space="preserve"> 2</w:t>
      </w:r>
      <w:bookmarkEnd w:id="8"/>
      <w:r>
        <w:t>.</w:t>
      </w:r>
      <w:r w:rsidR="00A944C8">
        <w:t xml:space="preserve"> Para os Grupos Formais</w:t>
      </w:r>
      <w:r>
        <w:t xml:space="preserve"> </w:t>
      </w:r>
      <w:r w:rsidR="00A944C8">
        <w:t>o</w:t>
      </w:r>
      <w:r>
        <w:t xml:space="preserve"> somatório do valor requisitado não poderá ultrapassar o valor limite da linha de maior valor.  </w:t>
      </w:r>
    </w:p>
    <w:p w14:paraId="2CC2D17D" w14:textId="77777777" w:rsidR="006D4B4E" w:rsidRPr="00733DC2" w:rsidRDefault="00C11EF9" w:rsidP="00733DC2">
      <w:pPr>
        <w:spacing w:after="109"/>
        <w:ind w:left="7" w:right="0"/>
      </w:pPr>
      <w:r w:rsidRPr="00733DC2">
        <w:t>Para grupos informais, os valores solicitados não poderão ultrapassar o limite de R$ 60.000,00 (</w:t>
      </w:r>
      <w:r>
        <w:t>sessenta</w:t>
      </w:r>
      <w:r w:rsidRPr="00733DC2">
        <w:t xml:space="preserve"> mil reais), independentemente do número de pessoas que componham o grupo, linha de investimento escolhida ou projeto apresentado.</w:t>
      </w:r>
      <w:r>
        <w:t xml:space="preserve"> </w:t>
      </w:r>
    </w:p>
    <w:p w14:paraId="48EB85FF" w14:textId="77777777" w:rsidR="006D4B4E" w:rsidRPr="00733DC2" w:rsidRDefault="00C11EF9" w:rsidP="00733DC2">
      <w:pPr>
        <w:spacing w:after="112"/>
        <w:ind w:left="7" w:right="0"/>
      </w:pPr>
      <w:r w:rsidRPr="00733DC2">
        <w:t>Os recursos financeiros previstos nesta cláusula serão repassados por meio de contratos específicos que serão firmados com cada proponente que for selecionado por meio deste Edital. Modelo desse contrato segue no Anexo I desse Edital.</w:t>
      </w:r>
      <w:r>
        <w:t xml:space="preserve"> </w:t>
      </w:r>
    </w:p>
    <w:p w14:paraId="0E805C75" w14:textId="77777777" w:rsidR="006D4B4E" w:rsidRDefault="00C11EF9">
      <w:pPr>
        <w:spacing w:after="0" w:line="259" w:lineRule="auto"/>
        <w:ind w:left="372" w:right="0" w:firstLine="0"/>
        <w:jc w:val="left"/>
      </w:pPr>
      <w:r>
        <w:t xml:space="preserve"> </w:t>
      </w:r>
    </w:p>
    <w:p w14:paraId="6D67BFA8" w14:textId="77777777" w:rsidR="006D4B4E" w:rsidRPr="00733DC2" w:rsidRDefault="00C11EF9" w:rsidP="00733DC2">
      <w:pPr>
        <w:pStyle w:val="Ttulo1"/>
        <w:ind w:left="7"/>
      </w:pPr>
      <w:r>
        <w:t>5.</w:t>
      </w:r>
      <w:r>
        <w:rPr>
          <w:rFonts w:ascii="Arial" w:eastAsia="Arial" w:hAnsi="Arial" w:cs="Arial"/>
        </w:rPr>
        <w:t xml:space="preserve"> </w:t>
      </w:r>
      <w:r w:rsidRPr="00733DC2">
        <w:t>PROPOSTAS</w:t>
      </w:r>
      <w:r>
        <w:t xml:space="preserve"> </w:t>
      </w:r>
    </w:p>
    <w:p w14:paraId="403070FD" w14:textId="0A19414A" w:rsidR="006D4B4E" w:rsidRDefault="00C11EF9" w:rsidP="00733DC2">
      <w:pPr>
        <w:ind w:left="357" w:right="0" w:hanging="360"/>
      </w:pPr>
      <w:r>
        <w:t>5.1.</w:t>
      </w:r>
      <w:r>
        <w:rPr>
          <w:rFonts w:ascii="Arial" w:eastAsia="Arial" w:hAnsi="Arial" w:cs="Arial"/>
        </w:rPr>
        <w:t xml:space="preserve"> </w:t>
      </w:r>
      <w:r>
        <w:t>Para os fins deste Edital, os projetos</w:t>
      </w:r>
      <w:r w:rsidR="00326A26">
        <w:t xml:space="preserve"> descritos na Tabela 2 – Linhas de Financiamento, </w:t>
      </w:r>
      <w:r>
        <w:t xml:space="preserve">deverão ser </w:t>
      </w:r>
      <w:r w:rsidR="00326A26">
        <w:t>apresentados</w:t>
      </w:r>
      <w:r w:rsidR="00535E61">
        <w:t xml:space="preserve"> no formato proposto no Anexo II</w:t>
      </w:r>
      <w:r w:rsidR="009C5EF2">
        <w:t xml:space="preserve"> – Formulário de apresentação de propostas</w:t>
      </w:r>
      <w:r w:rsidR="00B03C33">
        <w:t xml:space="preserve"> e serem </w:t>
      </w:r>
      <w:r>
        <w:t xml:space="preserve">executados </w:t>
      </w:r>
      <w:r w:rsidR="00326A26">
        <w:t xml:space="preserve">em sua totalidade </w:t>
      </w:r>
      <w:r>
        <w:t xml:space="preserve">(implantação/instalação e operacionalização) diretamente pelos grupos proponentes dos projetos. </w:t>
      </w:r>
      <w:r w:rsidR="00B03C33">
        <w:t xml:space="preserve">A Fundação Renova não será responsável </w:t>
      </w:r>
      <w:r w:rsidR="00743679">
        <w:t>por estas atividades</w:t>
      </w:r>
      <w:r w:rsidR="008E4CAC">
        <w:t>, ficando a cargo somente do Proponente.</w:t>
      </w:r>
    </w:p>
    <w:p w14:paraId="1D6B758D" w14:textId="55EAD69E" w:rsidR="006D4B4E" w:rsidRDefault="00C11EF9" w:rsidP="00733DC2">
      <w:pPr>
        <w:ind w:left="357" w:right="0" w:hanging="360"/>
      </w:pPr>
      <w:r>
        <w:t>5.2</w:t>
      </w:r>
      <w:r>
        <w:rPr>
          <w:rFonts w:ascii="Arial" w:eastAsia="Arial" w:hAnsi="Arial" w:cs="Arial"/>
        </w:rPr>
        <w:t xml:space="preserve"> </w:t>
      </w:r>
      <w:r>
        <w:t xml:space="preserve">Serão selecionadas iniciativas voltadas a atividades produtivas ligadas à pesca e aquicultura que tenham como objetivo apoio na expansão da produção, beneficiamento e comercialização de pescado, observando os princípios da sustentabilidade. </w:t>
      </w:r>
    </w:p>
    <w:p w14:paraId="5788D64B" w14:textId="3D159F22" w:rsidR="00093A70" w:rsidRDefault="00C11EF9" w:rsidP="000E3A3C">
      <w:pPr>
        <w:ind w:left="357" w:right="0" w:hanging="360"/>
        <w:rPr>
          <w:b/>
        </w:rPr>
      </w:pPr>
      <w:r>
        <w:t>5.3</w:t>
      </w:r>
      <w:r>
        <w:rPr>
          <w:rFonts w:ascii="Arial" w:eastAsia="Arial" w:hAnsi="Arial" w:cs="Arial"/>
        </w:rPr>
        <w:t xml:space="preserve"> </w:t>
      </w:r>
      <w:r>
        <w:t xml:space="preserve">Será possível que cada proponente selecione até 02 (duas) linhas de investimentos apresentadas na </w:t>
      </w:r>
      <w:r>
        <w:rPr>
          <w:b/>
        </w:rPr>
        <w:t>Tabela</w:t>
      </w:r>
      <w:r w:rsidR="00093A70">
        <w:rPr>
          <w:b/>
        </w:rPr>
        <w:t xml:space="preserve"> 2</w:t>
      </w:r>
      <w:r w:rsidR="00BA0692">
        <w:rPr>
          <w:b/>
        </w:rPr>
        <w:t>.</w:t>
      </w:r>
    </w:p>
    <w:p w14:paraId="3E895B52" w14:textId="7DDFA323" w:rsidR="006D4B4E" w:rsidRPr="009A2868" w:rsidRDefault="00A93A2B" w:rsidP="00093A70">
      <w:pPr>
        <w:ind w:left="357" w:right="0" w:firstLine="0"/>
        <w:rPr>
          <w:b/>
        </w:rPr>
      </w:pPr>
      <w:r w:rsidRPr="003A549B">
        <w:rPr>
          <w:b/>
        </w:rPr>
        <w:t>5.3.1</w:t>
      </w:r>
      <w:r w:rsidR="009A2868" w:rsidRPr="009A2868">
        <w:rPr>
          <w:b/>
        </w:rPr>
        <w:t xml:space="preserve"> </w:t>
      </w:r>
      <w:r w:rsidR="00C11EF9" w:rsidRPr="003A549B">
        <w:rPr>
          <w:b/>
        </w:rPr>
        <w:t>Para os grupos formais, o somatório das propostas não poderá ultrapassar o valor limite da linha de maior valor escolhida</w:t>
      </w:r>
      <w:r w:rsidRPr="003A549B">
        <w:rPr>
          <w:b/>
        </w:rPr>
        <w:t>, pois do contrário será desclassificado.</w:t>
      </w:r>
    </w:p>
    <w:p w14:paraId="6549B5EC" w14:textId="3B4A8EE1" w:rsidR="009A2868" w:rsidRPr="003A549B" w:rsidRDefault="009A2868" w:rsidP="003A549B">
      <w:pPr>
        <w:ind w:left="357" w:right="0" w:firstLine="0"/>
        <w:rPr>
          <w:b/>
        </w:rPr>
      </w:pPr>
      <w:r w:rsidRPr="003A549B">
        <w:rPr>
          <w:b/>
        </w:rPr>
        <w:lastRenderedPageBreak/>
        <w:t>5.3.2</w:t>
      </w:r>
      <w:r w:rsidRPr="003A549B">
        <w:rPr>
          <w:rFonts w:ascii="Arial" w:eastAsia="Arial" w:hAnsi="Arial" w:cs="Arial"/>
          <w:b/>
        </w:rPr>
        <w:t xml:space="preserve"> </w:t>
      </w:r>
      <w:r w:rsidRPr="003A549B">
        <w:rPr>
          <w:b/>
        </w:rPr>
        <w:t xml:space="preserve">Para os grupos informais, os valores solicitados não poderão ultrapassar R$ 60.000,00 (sessenta mil reais), independentemente do número de pessoas que componham o grupo, linha de investimento escolhida ou projeto apresentado.  </w:t>
      </w:r>
    </w:p>
    <w:p w14:paraId="6FB747C8" w14:textId="77777777" w:rsidR="009A2868" w:rsidRPr="003A549B" w:rsidRDefault="009A2868" w:rsidP="003A549B">
      <w:pPr>
        <w:ind w:left="357" w:right="0" w:firstLine="0"/>
        <w:rPr>
          <w:b/>
          <w:bCs/>
        </w:rPr>
      </w:pPr>
    </w:p>
    <w:p w14:paraId="36811C00" w14:textId="10927AD4" w:rsidR="006D4B4E" w:rsidRPr="003A549B" w:rsidRDefault="00C11EF9" w:rsidP="00733DC2">
      <w:pPr>
        <w:ind w:left="357" w:right="0" w:hanging="360"/>
        <w:rPr>
          <w:b/>
          <w:bCs/>
        </w:rPr>
      </w:pPr>
      <w:r>
        <w:t>5.4</w:t>
      </w:r>
      <w:r>
        <w:rPr>
          <w:rFonts w:ascii="Arial" w:eastAsia="Arial" w:hAnsi="Arial" w:cs="Arial"/>
        </w:rPr>
        <w:t xml:space="preserve"> </w:t>
      </w:r>
      <w:r>
        <w:t>A apresentação de outra opção de investimento não listada é possível desde que obedeça ao item 5.2 do Edital</w:t>
      </w:r>
      <w:r w:rsidR="0019442F">
        <w:t>, a tabela 3 (Itens financiáveis)</w:t>
      </w:r>
      <w:r>
        <w:t xml:space="preserve"> e que apresente justificativa, projeto executivo com custo detalhado e descrição detalhada dos equipamentos. </w:t>
      </w:r>
      <w:r w:rsidRPr="003A549B">
        <w:rPr>
          <w:b/>
          <w:bCs/>
        </w:rPr>
        <w:t xml:space="preserve">Nesses casos, o projeto inscrito não poderá ultrapassar o valor total solicitado de R$250.000,00 (duzentos e cinquenta mil reais) e deverá cumprir todas as regras previstas nesse Edital. </w:t>
      </w:r>
    </w:p>
    <w:p w14:paraId="121C0338" w14:textId="77777777" w:rsidR="006D4B4E" w:rsidRDefault="00C11EF9" w:rsidP="00733DC2">
      <w:pPr>
        <w:ind w:left="357" w:right="0" w:hanging="360"/>
      </w:pPr>
      <w:r>
        <w:t>5.5</w:t>
      </w:r>
      <w:r>
        <w:rPr>
          <w:rFonts w:ascii="Arial" w:eastAsia="Arial" w:hAnsi="Arial" w:cs="Arial"/>
        </w:rPr>
        <w:t xml:space="preserve"> </w:t>
      </w:r>
      <w:r>
        <w:t xml:space="preserve">Após a etapa de avaliação técnica, os projetos passarão por uma etapa de balizamento e ajuste do plano de trabalho (se necessário). </w:t>
      </w:r>
    </w:p>
    <w:p w14:paraId="57B43F4D" w14:textId="77777777" w:rsidR="006D4B4E" w:rsidRDefault="00C11EF9" w:rsidP="00733DC2">
      <w:pPr>
        <w:ind w:left="357" w:right="0" w:hanging="360"/>
      </w:pPr>
      <w:r>
        <w:t>5.6</w:t>
      </w:r>
      <w:r>
        <w:rPr>
          <w:rFonts w:ascii="Arial" w:eastAsia="Arial" w:hAnsi="Arial" w:cs="Arial"/>
        </w:rPr>
        <w:t xml:space="preserve"> </w:t>
      </w:r>
      <w:r>
        <w:t xml:space="preserve">Durante o ajuste dos planos de trabalho, para cada projeto, as opções selecionadas </w:t>
      </w:r>
      <w:r w:rsidRPr="00733DC2">
        <w:t xml:space="preserve">serão avaliadas e, se necessário, ajustada em função da situação particular dos grupos de beneficiários e </w:t>
      </w:r>
      <w:r>
        <w:t xml:space="preserve">as oportunidades de mercado concretas identificadas. </w:t>
      </w:r>
    </w:p>
    <w:p w14:paraId="38ED6383" w14:textId="735F9FCF" w:rsidR="006D4B4E" w:rsidRDefault="00C11EF9" w:rsidP="00733DC2">
      <w:pPr>
        <w:ind w:left="357" w:right="0" w:hanging="360"/>
      </w:pPr>
      <w:r>
        <w:t>5.7</w:t>
      </w:r>
      <w:r>
        <w:rPr>
          <w:rFonts w:ascii="Arial" w:eastAsia="Arial" w:hAnsi="Arial" w:cs="Arial"/>
        </w:rPr>
        <w:t xml:space="preserve"> </w:t>
      </w:r>
      <w:r>
        <w:t xml:space="preserve">Os investimentos poderão ser aplicados para adaptações de unidades agroindustriais já existentes, com intuito de viabilizar o empreendimento ou a obtenção das devidas certificações sanitárias para a comercialização dos produtos. </w:t>
      </w:r>
    </w:p>
    <w:p w14:paraId="5B17B030" w14:textId="77777777" w:rsidR="004B1C4C" w:rsidRDefault="004B1C4C" w:rsidP="00733DC2">
      <w:pPr>
        <w:ind w:left="357" w:right="0" w:hanging="360"/>
      </w:pPr>
    </w:p>
    <w:p w14:paraId="2B829809" w14:textId="3BC699EF" w:rsidR="007A43C7" w:rsidRPr="00B41409" w:rsidRDefault="007C1ACC" w:rsidP="00733DC2">
      <w:pPr>
        <w:ind w:left="357" w:right="0" w:hanging="360"/>
      </w:pPr>
      <w:r w:rsidRPr="00B41409">
        <w:t>5.8 – Orientações para preenchimento do Anexo II – Proposta</w:t>
      </w:r>
      <w:r w:rsidR="00787C0D" w:rsidRPr="00B41409">
        <w:t xml:space="preserve"> / Projeto</w:t>
      </w:r>
      <w:r w:rsidRPr="00B41409">
        <w:t xml:space="preserve"> e </w:t>
      </w:r>
      <w:r w:rsidR="0028702E" w:rsidRPr="00B41409">
        <w:t xml:space="preserve">Anexo III – Planilha </w:t>
      </w:r>
      <w:r w:rsidR="00A14219" w:rsidRPr="00B41409">
        <w:t>Orçamento e Cronograma de desembolso</w:t>
      </w:r>
      <w:r w:rsidR="00787B23" w:rsidRPr="00B41409">
        <w:t>:</w:t>
      </w:r>
    </w:p>
    <w:p w14:paraId="5DBC6798" w14:textId="19F1127D" w:rsidR="00A14219" w:rsidRPr="00B41409" w:rsidRDefault="00A14219" w:rsidP="00733DC2">
      <w:pPr>
        <w:ind w:left="357" w:right="0" w:hanging="360"/>
      </w:pPr>
    </w:p>
    <w:p w14:paraId="505EF54A" w14:textId="54677F34" w:rsidR="00B67B29" w:rsidRPr="003A549B" w:rsidRDefault="00380DC6" w:rsidP="00733DC2">
      <w:pPr>
        <w:ind w:left="357" w:right="0" w:hanging="360"/>
        <w:rPr>
          <w:b/>
          <w:bCs/>
        </w:rPr>
      </w:pPr>
      <w:r>
        <w:rPr>
          <w:b/>
          <w:bCs/>
        </w:rPr>
        <w:t xml:space="preserve">5.8.1 </w:t>
      </w:r>
      <w:r w:rsidR="00787B23" w:rsidRPr="003A549B">
        <w:rPr>
          <w:b/>
          <w:bCs/>
        </w:rPr>
        <w:t>Anexo II – Proposta / Projeto</w:t>
      </w:r>
      <w:r w:rsidR="00870139" w:rsidRPr="003A549B">
        <w:rPr>
          <w:b/>
          <w:bCs/>
        </w:rPr>
        <w:t>:</w:t>
      </w:r>
    </w:p>
    <w:p w14:paraId="34E334C7" w14:textId="0B6C763F" w:rsidR="00870139" w:rsidRPr="00B41409" w:rsidRDefault="00870139" w:rsidP="00733DC2">
      <w:pPr>
        <w:ind w:left="357" w:right="0" w:hanging="360"/>
      </w:pPr>
    </w:p>
    <w:p w14:paraId="5B0116B4" w14:textId="41CE31B9" w:rsidR="00870139" w:rsidRPr="0044788F" w:rsidRDefault="00BD156A" w:rsidP="0044788F">
      <w:pPr>
        <w:ind w:left="0"/>
      </w:pPr>
      <w:r w:rsidRPr="0044788F">
        <w:t>Orientaç</w:t>
      </w:r>
      <w:r w:rsidR="00EE5F8C">
        <w:t>ões</w:t>
      </w:r>
      <w:r w:rsidRPr="0044788F">
        <w:t xml:space="preserve"> de preenchimento</w:t>
      </w:r>
      <w:r w:rsidR="00D637E1">
        <w:t xml:space="preserve"> constam</w:t>
      </w:r>
      <w:r w:rsidRPr="0044788F">
        <w:t xml:space="preserve"> no </w:t>
      </w:r>
      <w:r w:rsidR="00DA58BF" w:rsidRPr="0044788F">
        <w:t>Anexo II</w:t>
      </w:r>
      <w:r w:rsidR="00870139" w:rsidRPr="00B41409">
        <w:rPr>
          <w:rFonts w:asciiTheme="minorHAnsi" w:eastAsiaTheme="minorHAnsi" w:hAnsiTheme="minorHAnsi" w:cstheme="minorBidi"/>
          <w:color w:val="000000" w:themeColor="text1"/>
          <w:lang w:eastAsia="en-US"/>
        </w:rPr>
        <w:t>;</w:t>
      </w:r>
    </w:p>
    <w:p w14:paraId="7F741C5C" w14:textId="6AE6D972" w:rsidR="003579E4" w:rsidRPr="0044788F" w:rsidRDefault="003579E4" w:rsidP="0044788F">
      <w:pPr>
        <w:ind w:left="0" w:firstLine="0"/>
        <w:rPr>
          <w:highlight w:val="yellow"/>
        </w:rPr>
      </w:pPr>
    </w:p>
    <w:p w14:paraId="3530CBF9" w14:textId="552A1570" w:rsidR="00042D64" w:rsidRPr="0044788F" w:rsidRDefault="00380DC6" w:rsidP="0090726B">
      <w:pPr>
        <w:ind w:left="-3" w:firstLine="0"/>
        <w:rPr>
          <w:b/>
          <w:bCs/>
        </w:rPr>
      </w:pPr>
      <w:r w:rsidRPr="0044788F">
        <w:rPr>
          <w:b/>
          <w:bCs/>
        </w:rPr>
        <w:t xml:space="preserve">5.8.2 </w:t>
      </w:r>
      <w:r w:rsidR="00042D64" w:rsidRPr="0044788F">
        <w:rPr>
          <w:b/>
          <w:bCs/>
        </w:rPr>
        <w:t>Anexo III – Planilha de Orçamento e Cronograma de desembolso:</w:t>
      </w:r>
    </w:p>
    <w:p w14:paraId="76CEC639" w14:textId="75976A38" w:rsidR="00AD2456" w:rsidRPr="00877462" w:rsidRDefault="00AD2456" w:rsidP="0090726B">
      <w:pPr>
        <w:ind w:left="-3" w:firstLine="0"/>
      </w:pPr>
    </w:p>
    <w:p w14:paraId="4CD2EDBD" w14:textId="52A9DF1F" w:rsidR="00AD2456" w:rsidRPr="00877462" w:rsidRDefault="00CC4DC1" w:rsidP="0090726B">
      <w:pPr>
        <w:ind w:left="-3" w:firstLine="0"/>
      </w:pPr>
      <w:r w:rsidRPr="00877462">
        <w:t>Aba Detalhamento:</w:t>
      </w:r>
    </w:p>
    <w:p w14:paraId="59E17EA7" w14:textId="3AC4B711" w:rsidR="00CC4DC1" w:rsidRPr="00877462" w:rsidRDefault="00CC4DC1" w:rsidP="0090726B">
      <w:pPr>
        <w:ind w:left="-3" w:firstLine="0"/>
      </w:pPr>
    </w:p>
    <w:p w14:paraId="7C510600" w14:textId="1E7F355E" w:rsidR="00B95F4A" w:rsidRPr="00BB5171" w:rsidRDefault="001765C0" w:rsidP="0090726B">
      <w:pPr>
        <w:ind w:left="-3" w:firstLine="0"/>
      </w:pPr>
      <w:r w:rsidRPr="00877462">
        <w:t>Preencher o Orçamento Detalhado</w:t>
      </w:r>
      <w:r w:rsidR="001E46EE" w:rsidRPr="00BB5171">
        <w:t xml:space="preserve"> (adicionar todas as informações do produto)</w:t>
      </w:r>
      <w:r w:rsidRPr="00877462">
        <w:t xml:space="preserve"> separando Equipamentos</w:t>
      </w:r>
      <w:r w:rsidR="00A74793" w:rsidRPr="00BB5171">
        <w:t>,</w:t>
      </w:r>
      <w:r w:rsidRPr="00877462">
        <w:t xml:space="preserve"> Insumos</w:t>
      </w:r>
      <w:r w:rsidR="00A74793" w:rsidRPr="00BB5171">
        <w:t>, Obras e Serviços</w:t>
      </w:r>
      <w:r w:rsidRPr="00877462">
        <w:t xml:space="preserve"> nas respectivas tabelas</w:t>
      </w:r>
      <w:r w:rsidR="00F772CD" w:rsidRPr="00877462">
        <w:t>.</w:t>
      </w:r>
      <w:r w:rsidR="003B5412" w:rsidRPr="00BB5171">
        <w:t xml:space="preserve"> </w:t>
      </w:r>
    </w:p>
    <w:p w14:paraId="27AFDE52" w14:textId="241D0830" w:rsidR="00CC4DC1" w:rsidRPr="00BB5171" w:rsidRDefault="001C670D" w:rsidP="0090726B">
      <w:pPr>
        <w:ind w:left="-3" w:firstLine="0"/>
      </w:pPr>
      <w:r w:rsidRPr="00BB5171">
        <w:t>Os períodos</w:t>
      </w:r>
      <w:r w:rsidR="00F22B40">
        <w:t xml:space="preserve"> (escala de te</w:t>
      </w:r>
      <w:r w:rsidR="00C857EB">
        <w:t>m</w:t>
      </w:r>
      <w:r w:rsidR="00F22B40">
        <w:t>po)</w:t>
      </w:r>
      <w:r w:rsidRPr="00BB5171">
        <w:t xml:space="preserve"> </w:t>
      </w:r>
      <w:r w:rsidR="0074503D" w:rsidRPr="00BB5171">
        <w:t>estão divididos por trimestre (a cada 03 meses)</w:t>
      </w:r>
      <w:r w:rsidR="00B95F4A" w:rsidRPr="00BB5171">
        <w:t xml:space="preserve">, totalizando </w:t>
      </w:r>
      <w:r w:rsidR="00DC512A" w:rsidRPr="00BB5171">
        <w:t xml:space="preserve">quatro (04) trimestres. </w:t>
      </w:r>
      <w:r w:rsidR="00314115" w:rsidRPr="00BB5171">
        <w:t xml:space="preserve">Os proponentes devem indicar quando (em qual trimestre) </w:t>
      </w:r>
      <w:r w:rsidR="003D51D0" w:rsidRPr="00BB5171">
        <w:t>cada</w:t>
      </w:r>
      <w:r w:rsidR="000A10BB" w:rsidRPr="00BB5171">
        <w:t xml:space="preserve"> itens (equipamentos, insumos, contratação de serviços, dentre outr</w:t>
      </w:r>
      <w:r w:rsidR="00314115" w:rsidRPr="00BB5171">
        <w:t>os)</w:t>
      </w:r>
      <w:r w:rsidR="003D51D0" w:rsidRPr="00BB5171">
        <w:t xml:space="preserve"> serão adquiridos.</w:t>
      </w:r>
    </w:p>
    <w:p w14:paraId="4456BFAE" w14:textId="260033E7" w:rsidR="00556DB3" w:rsidRPr="00877462" w:rsidRDefault="00F97DED" w:rsidP="0090726B">
      <w:pPr>
        <w:ind w:left="-3" w:firstLine="0"/>
      </w:pPr>
      <w:r w:rsidRPr="00323E5A">
        <w:t>Orientaç</w:t>
      </w:r>
      <w:r>
        <w:t>ões</w:t>
      </w:r>
      <w:r w:rsidRPr="00323E5A">
        <w:t xml:space="preserve"> de preenchimento</w:t>
      </w:r>
      <w:r>
        <w:t xml:space="preserve"> constam</w:t>
      </w:r>
      <w:r w:rsidRPr="00323E5A">
        <w:t xml:space="preserve"> no A</w:t>
      </w:r>
      <w:r w:rsidR="00C857EB">
        <w:t>nexo III</w:t>
      </w:r>
      <w:r w:rsidR="006F5641" w:rsidRPr="00BB5171">
        <w:t>.</w:t>
      </w:r>
    </w:p>
    <w:p w14:paraId="2E4B743F" w14:textId="1FB76849" w:rsidR="00F772CD" w:rsidRPr="00877462" w:rsidRDefault="00F772CD" w:rsidP="0090726B">
      <w:pPr>
        <w:ind w:left="-3" w:firstLine="0"/>
      </w:pPr>
    </w:p>
    <w:p w14:paraId="5A28725D" w14:textId="062D3C8C" w:rsidR="00F772CD" w:rsidRPr="00877462" w:rsidRDefault="00F772CD" w:rsidP="0090726B">
      <w:pPr>
        <w:ind w:left="-3" w:firstLine="0"/>
      </w:pPr>
      <w:r w:rsidRPr="00877462">
        <w:t>Aba QQP:</w:t>
      </w:r>
    </w:p>
    <w:p w14:paraId="10787AB7" w14:textId="79086644" w:rsidR="00F772CD" w:rsidRPr="00877462" w:rsidRDefault="00F772CD" w:rsidP="0090726B">
      <w:pPr>
        <w:ind w:left="-3" w:firstLine="0"/>
      </w:pPr>
    </w:p>
    <w:p w14:paraId="524829DA" w14:textId="112F1724" w:rsidR="00F772CD" w:rsidRPr="00877462" w:rsidRDefault="004164ED">
      <w:pPr>
        <w:ind w:left="-3" w:firstLine="0"/>
      </w:pPr>
      <w:r w:rsidRPr="00877462">
        <w:t>Preencher os eventos de pagamentos</w:t>
      </w:r>
      <w:r w:rsidR="005F289F" w:rsidRPr="00877462">
        <w:t xml:space="preserve"> </w:t>
      </w:r>
      <w:r w:rsidR="00267F00" w:rsidRPr="00BB5171">
        <w:t>e</w:t>
      </w:r>
      <w:r w:rsidR="005F289F" w:rsidRPr="00877462">
        <w:t xml:space="preserve"> cronograma de desembolso</w:t>
      </w:r>
      <w:r w:rsidR="0024530A" w:rsidRPr="00877462">
        <w:t>.</w:t>
      </w:r>
      <w:r w:rsidR="003D08FC" w:rsidRPr="00877462">
        <w:t xml:space="preserve"> Atentar para o limite máximo de</w:t>
      </w:r>
      <w:r w:rsidR="00877831">
        <w:t xml:space="preserve"> liberação de recursos,</w:t>
      </w:r>
      <w:r w:rsidR="003D08FC" w:rsidRPr="00877462">
        <w:t xml:space="preserve"> até 03 (três) parcelas.</w:t>
      </w:r>
    </w:p>
    <w:p w14:paraId="72C9E90F" w14:textId="3B165875" w:rsidR="0002717E" w:rsidRPr="00877462" w:rsidRDefault="0002717E" w:rsidP="0002717E">
      <w:pPr>
        <w:ind w:left="-3" w:firstLine="0"/>
      </w:pPr>
      <w:r w:rsidRPr="00877462">
        <w:lastRenderedPageBreak/>
        <w:t>Os critérios de medição deverão estar conforme o Formulário de Apresentação de Proposta (Item 11 do Anexo II) e Item 12</w:t>
      </w:r>
      <w:r w:rsidR="00EF6B71">
        <w:t xml:space="preserve"> desse Edital</w:t>
      </w:r>
      <w:r w:rsidRPr="00877462">
        <w:t xml:space="preserve"> (Prestação de Contas). Demais informações serão acrescentadas após assinatura do contrato (Termo de Investimento Social - Anexo I).</w:t>
      </w:r>
    </w:p>
    <w:p w14:paraId="0C8FB0AD" w14:textId="77777777" w:rsidR="00F97DED" w:rsidRPr="00877462" w:rsidRDefault="00F97DED" w:rsidP="00F97DED">
      <w:pPr>
        <w:ind w:left="-3" w:firstLine="0"/>
      </w:pPr>
      <w:r w:rsidRPr="00323E5A">
        <w:t>Orientaç</w:t>
      </w:r>
      <w:r>
        <w:t>ões</w:t>
      </w:r>
      <w:r w:rsidRPr="00323E5A">
        <w:t xml:space="preserve"> de preenchimento</w:t>
      </w:r>
      <w:r>
        <w:t xml:space="preserve"> constam</w:t>
      </w:r>
      <w:r w:rsidRPr="00323E5A">
        <w:t xml:space="preserve"> no A</w:t>
      </w:r>
      <w:r>
        <w:t>nexo III</w:t>
      </w:r>
      <w:r w:rsidRPr="00323E5A">
        <w:t>.</w:t>
      </w:r>
    </w:p>
    <w:p w14:paraId="4BC632D2" w14:textId="77777777" w:rsidR="005D27AA" w:rsidRDefault="005D27AA" w:rsidP="00733DC2">
      <w:pPr>
        <w:ind w:left="7" w:right="0"/>
      </w:pPr>
    </w:p>
    <w:p w14:paraId="3E2B04D6" w14:textId="23D6A772" w:rsidR="006D4B4E" w:rsidRPr="00BB5171" w:rsidRDefault="00CC42D2" w:rsidP="003E5AB1">
      <w:pPr>
        <w:spacing w:after="0" w:line="259" w:lineRule="auto"/>
        <w:ind w:left="12" w:right="0" w:firstLine="0"/>
        <w:jc w:val="left"/>
        <w:rPr>
          <w:b/>
          <w:bCs/>
        </w:rPr>
      </w:pPr>
      <w:r w:rsidRPr="00BB5171">
        <w:rPr>
          <w:b/>
          <w:bCs/>
        </w:rPr>
        <w:t xml:space="preserve">5.9 </w:t>
      </w:r>
      <w:r w:rsidR="00C11EF9" w:rsidRPr="00BB5171">
        <w:rPr>
          <w:b/>
          <w:bCs/>
        </w:rPr>
        <w:t xml:space="preserve">Na Tabela 3 estão listados os itens financiáveis e não financiáveis nas propostas: </w:t>
      </w:r>
    </w:p>
    <w:p w14:paraId="6D2BA50B" w14:textId="0D987A8F" w:rsidR="00425DC6" w:rsidRDefault="00425DC6" w:rsidP="00733DC2">
      <w:pPr>
        <w:spacing w:after="0" w:line="259" w:lineRule="auto"/>
        <w:ind w:left="7" w:right="0"/>
        <w:jc w:val="left"/>
        <w:rPr>
          <w:i/>
        </w:rPr>
      </w:pPr>
      <w:bookmarkStart w:id="9" w:name="_Ref42171721"/>
    </w:p>
    <w:p w14:paraId="2DA27261" w14:textId="77777777" w:rsidR="005D27AA" w:rsidRDefault="005D27AA" w:rsidP="00733DC2">
      <w:pPr>
        <w:spacing w:after="0" w:line="259" w:lineRule="auto"/>
        <w:ind w:left="7" w:right="0"/>
        <w:jc w:val="left"/>
        <w:rPr>
          <w:i/>
        </w:rPr>
      </w:pPr>
    </w:p>
    <w:p w14:paraId="13655CBD" w14:textId="58025960" w:rsidR="006D4B4E" w:rsidRPr="00733DC2" w:rsidRDefault="00C11EF9" w:rsidP="00733DC2">
      <w:pPr>
        <w:spacing w:after="0" w:line="259" w:lineRule="auto"/>
        <w:ind w:left="7" w:right="0"/>
        <w:jc w:val="left"/>
      </w:pPr>
      <w:r w:rsidRPr="00733DC2">
        <w:rPr>
          <w:i/>
        </w:rPr>
        <w:t xml:space="preserve">Tabela </w:t>
      </w:r>
      <w:bookmarkEnd w:id="9"/>
      <w:r>
        <w:rPr>
          <w:i/>
        </w:rPr>
        <w:t>3:</w:t>
      </w:r>
      <w:r w:rsidRPr="00733DC2">
        <w:rPr>
          <w:i/>
        </w:rPr>
        <w:t xml:space="preserve"> Itens financiáveis e não financiáveis pelo Edital separados por Aquicultura e Pesca</w:t>
      </w:r>
      <w:r>
        <w:rPr>
          <w:i/>
        </w:rPr>
        <w:t xml:space="preserve"> </w:t>
      </w:r>
    </w:p>
    <w:tbl>
      <w:tblPr>
        <w:tblStyle w:val="TableGrid"/>
        <w:tblW w:w="9739" w:type="dxa"/>
        <w:tblInd w:w="17" w:type="dxa"/>
        <w:tblCellMar>
          <w:top w:w="48" w:type="dxa"/>
          <w:left w:w="108" w:type="dxa"/>
          <w:right w:w="58" w:type="dxa"/>
        </w:tblCellMar>
        <w:tblLook w:val="04A0" w:firstRow="1" w:lastRow="0" w:firstColumn="1" w:lastColumn="0" w:noHBand="0" w:noVBand="1"/>
      </w:tblPr>
      <w:tblGrid>
        <w:gridCol w:w="4868"/>
        <w:gridCol w:w="4871"/>
      </w:tblGrid>
      <w:tr w:rsidR="006D4B4E" w14:paraId="42B4E204" w14:textId="77777777" w:rsidTr="00733DC2">
        <w:trPr>
          <w:trHeight w:val="398"/>
        </w:trPr>
        <w:tc>
          <w:tcPr>
            <w:tcW w:w="9739" w:type="dxa"/>
            <w:gridSpan w:val="2"/>
            <w:tcBorders>
              <w:top w:val="single" w:sz="4" w:space="0" w:color="000000"/>
              <w:left w:val="single" w:sz="4" w:space="0" w:color="000000"/>
              <w:bottom w:val="single" w:sz="4" w:space="0" w:color="000000"/>
              <w:right w:val="single" w:sz="4" w:space="0" w:color="000000"/>
            </w:tcBorders>
          </w:tcPr>
          <w:p w14:paraId="32A36DB7" w14:textId="77777777" w:rsidR="006D4B4E" w:rsidRPr="00733DC2" w:rsidRDefault="00C11EF9" w:rsidP="00733DC2">
            <w:pPr>
              <w:spacing w:after="0" w:line="259" w:lineRule="auto"/>
              <w:ind w:left="0" w:right="47" w:firstLine="0"/>
              <w:jc w:val="center"/>
            </w:pPr>
            <w:r>
              <w:rPr>
                <w:b/>
              </w:rPr>
              <w:t xml:space="preserve">Aquicultura </w:t>
            </w:r>
          </w:p>
        </w:tc>
      </w:tr>
      <w:tr w:rsidR="006D4B4E" w14:paraId="517EEF80" w14:textId="77777777" w:rsidTr="00733DC2">
        <w:trPr>
          <w:trHeight w:val="398"/>
        </w:trPr>
        <w:tc>
          <w:tcPr>
            <w:tcW w:w="4868" w:type="dxa"/>
            <w:tcBorders>
              <w:top w:val="single" w:sz="4" w:space="0" w:color="000000"/>
              <w:left w:val="single" w:sz="4" w:space="0" w:color="000000"/>
              <w:bottom w:val="single" w:sz="4" w:space="0" w:color="000000"/>
              <w:right w:val="single" w:sz="4" w:space="0" w:color="000000"/>
            </w:tcBorders>
          </w:tcPr>
          <w:p w14:paraId="304F99CE" w14:textId="77777777" w:rsidR="006D4B4E" w:rsidRDefault="00C11EF9" w:rsidP="00733DC2">
            <w:pPr>
              <w:spacing w:after="0" w:line="259" w:lineRule="auto"/>
              <w:ind w:left="0" w:right="0" w:firstLine="0"/>
              <w:jc w:val="left"/>
            </w:pPr>
            <w:r>
              <w:rPr>
                <w:b/>
              </w:rPr>
              <w:t>Itens Não Financiáveis</w:t>
            </w:r>
            <w:r>
              <w:t xml:space="preserve"> </w:t>
            </w:r>
          </w:p>
        </w:tc>
        <w:tc>
          <w:tcPr>
            <w:tcW w:w="4871" w:type="dxa"/>
            <w:tcBorders>
              <w:top w:val="single" w:sz="4" w:space="0" w:color="000000"/>
              <w:left w:val="single" w:sz="4" w:space="0" w:color="000000"/>
              <w:bottom w:val="single" w:sz="4" w:space="0" w:color="000000"/>
              <w:right w:val="single" w:sz="4" w:space="0" w:color="000000"/>
            </w:tcBorders>
          </w:tcPr>
          <w:p w14:paraId="78CC5251" w14:textId="77777777" w:rsidR="006D4B4E" w:rsidRDefault="00C11EF9" w:rsidP="00733DC2">
            <w:pPr>
              <w:spacing w:after="0" w:line="259" w:lineRule="auto"/>
              <w:ind w:left="0" w:right="0" w:firstLine="0"/>
              <w:jc w:val="left"/>
            </w:pPr>
            <w:r>
              <w:rPr>
                <w:b/>
              </w:rPr>
              <w:t>Itens Financiáveis</w:t>
            </w:r>
            <w:r>
              <w:t xml:space="preserve"> </w:t>
            </w:r>
          </w:p>
        </w:tc>
      </w:tr>
      <w:tr w:rsidR="006D4B4E" w14:paraId="51747CD0" w14:textId="77777777" w:rsidTr="00733DC2">
        <w:trPr>
          <w:trHeight w:val="398"/>
        </w:trPr>
        <w:tc>
          <w:tcPr>
            <w:tcW w:w="4868" w:type="dxa"/>
            <w:tcBorders>
              <w:top w:val="single" w:sz="4" w:space="0" w:color="000000"/>
              <w:left w:val="single" w:sz="4" w:space="0" w:color="000000"/>
              <w:bottom w:val="single" w:sz="4" w:space="0" w:color="000000"/>
              <w:right w:val="single" w:sz="4" w:space="0" w:color="000000"/>
            </w:tcBorders>
          </w:tcPr>
          <w:p w14:paraId="0DB6E7EE" w14:textId="77777777" w:rsidR="006D4B4E" w:rsidRDefault="00C11EF9" w:rsidP="00733DC2">
            <w:pPr>
              <w:spacing w:after="0" w:line="259" w:lineRule="auto"/>
              <w:ind w:left="0" w:right="0" w:firstLine="0"/>
              <w:jc w:val="left"/>
            </w:pPr>
            <w:r>
              <w:t xml:space="preserve">Veículos tipo passeio. </w:t>
            </w:r>
          </w:p>
        </w:tc>
        <w:tc>
          <w:tcPr>
            <w:tcW w:w="4871" w:type="dxa"/>
            <w:tcBorders>
              <w:top w:val="single" w:sz="4" w:space="0" w:color="000000"/>
              <w:left w:val="single" w:sz="4" w:space="0" w:color="000000"/>
              <w:bottom w:val="single" w:sz="4" w:space="0" w:color="000000"/>
              <w:right w:val="single" w:sz="4" w:space="0" w:color="000000"/>
            </w:tcBorders>
          </w:tcPr>
          <w:p w14:paraId="3CEC548D" w14:textId="77777777" w:rsidR="006D4B4E" w:rsidRDefault="00C11EF9" w:rsidP="00733DC2">
            <w:pPr>
              <w:spacing w:after="0" w:line="259" w:lineRule="auto"/>
              <w:ind w:left="0" w:right="0" w:firstLine="0"/>
              <w:jc w:val="left"/>
            </w:pPr>
            <w:r>
              <w:t xml:space="preserve">Veículo tipo Frigorífico. </w:t>
            </w:r>
          </w:p>
        </w:tc>
      </w:tr>
      <w:tr w:rsidR="006D4B4E" w14:paraId="07F6D0E9" w14:textId="77777777" w:rsidTr="00733DC2">
        <w:trPr>
          <w:trHeight w:val="668"/>
        </w:trPr>
        <w:tc>
          <w:tcPr>
            <w:tcW w:w="4868" w:type="dxa"/>
            <w:tcBorders>
              <w:top w:val="single" w:sz="4" w:space="0" w:color="000000"/>
              <w:left w:val="single" w:sz="4" w:space="0" w:color="000000"/>
              <w:bottom w:val="single" w:sz="4" w:space="0" w:color="000000"/>
              <w:right w:val="single" w:sz="4" w:space="0" w:color="000000"/>
            </w:tcBorders>
          </w:tcPr>
          <w:p w14:paraId="7CE51E5C" w14:textId="77777777" w:rsidR="006D4B4E" w:rsidRDefault="00C11EF9" w:rsidP="00733DC2">
            <w:pPr>
              <w:spacing w:after="0" w:line="259" w:lineRule="auto"/>
              <w:ind w:left="0" w:right="0" w:firstLine="0"/>
              <w:jc w:val="left"/>
            </w:pPr>
            <w:r>
              <w:t xml:space="preserve">Compra ou Locação de imóveis e terrenos. </w:t>
            </w:r>
          </w:p>
        </w:tc>
        <w:tc>
          <w:tcPr>
            <w:tcW w:w="4871" w:type="dxa"/>
            <w:tcBorders>
              <w:top w:val="single" w:sz="4" w:space="0" w:color="000000"/>
              <w:left w:val="single" w:sz="4" w:space="0" w:color="000000"/>
              <w:bottom w:val="single" w:sz="4" w:space="0" w:color="000000"/>
              <w:right w:val="single" w:sz="4" w:space="0" w:color="000000"/>
            </w:tcBorders>
          </w:tcPr>
          <w:p w14:paraId="7CCAB7B7" w14:textId="77777777" w:rsidR="006D4B4E" w:rsidRDefault="00C11EF9" w:rsidP="00733DC2">
            <w:pPr>
              <w:spacing w:after="0" w:line="259" w:lineRule="auto"/>
              <w:ind w:left="0" w:right="0" w:firstLine="0"/>
            </w:pPr>
            <w:r>
              <w:t xml:space="preserve">Implantação/Reforma/ampliação de unidades de beneficiamento e entrepostos. </w:t>
            </w:r>
          </w:p>
        </w:tc>
      </w:tr>
      <w:tr w:rsidR="006D4B4E" w14:paraId="0FE4A645" w14:textId="77777777" w:rsidTr="00733DC2">
        <w:trPr>
          <w:trHeight w:val="936"/>
        </w:trPr>
        <w:tc>
          <w:tcPr>
            <w:tcW w:w="4868" w:type="dxa"/>
            <w:tcBorders>
              <w:top w:val="single" w:sz="4" w:space="0" w:color="000000"/>
              <w:left w:val="single" w:sz="4" w:space="0" w:color="000000"/>
              <w:bottom w:val="single" w:sz="4" w:space="0" w:color="000000"/>
              <w:right w:val="single" w:sz="4" w:space="0" w:color="000000"/>
            </w:tcBorders>
          </w:tcPr>
          <w:p w14:paraId="22B91DA3" w14:textId="77777777" w:rsidR="006D4B4E" w:rsidRDefault="00C11EF9" w:rsidP="00733DC2">
            <w:pPr>
              <w:spacing w:after="0" w:line="259" w:lineRule="auto"/>
              <w:ind w:left="0" w:right="0" w:firstLine="0"/>
            </w:pPr>
            <w:r>
              <w:t xml:space="preserve">Pagamentos de dívidas, tributos questões trabalhistas (ex. folha de </w:t>
            </w:r>
            <w:proofErr w:type="gramStart"/>
            <w:r>
              <w:t>pagamento e etc.</w:t>
            </w:r>
            <w:proofErr w:type="gramEnd"/>
            <w:r>
              <w:t xml:space="preserve">,). </w:t>
            </w:r>
          </w:p>
        </w:tc>
        <w:tc>
          <w:tcPr>
            <w:tcW w:w="4871" w:type="dxa"/>
            <w:tcBorders>
              <w:top w:val="single" w:sz="4" w:space="0" w:color="000000"/>
              <w:left w:val="single" w:sz="4" w:space="0" w:color="000000"/>
              <w:bottom w:val="single" w:sz="4" w:space="0" w:color="000000"/>
              <w:right w:val="single" w:sz="4" w:space="0" w:color="000000"/>
            </w:tcBorders>
          </w:tcPr>
          <w:p w14:paraId="32B2C963" w14:textId="77777777" w:rsidR="006D4B4E" w:rsidRDefault="00C11EF9" w:rsidP="00733DC2">
            <w:pPr>
              <w:spacing w:after="0" w:line="259" w:lineRule="auto"/>
              <w:ind w:left="0" w:right="51" w:firstLine="0"/>
            </w:pPr>
            <w:r>
              <w:t xml:space="preserve">Ampliação de unidades aquícolas (construção/reforma de viveiros, compra de tanques). </w:t>
            </w:r>
          </w:p>
        </w:tc>
      </w:tr>
      <w:tr w:rsidR="006D4B4E" w14:paraId="00DAEC4B" w14:textId="77777777" w:rsidTr="00733DC2">
        <w:trPr>
          <w:trHeight w:val="816"/>
        </w:trPr>
        <w:tc>
          <w:tcPr>
            <w:tcW w:w="4868" w:type="dxa"/>
            <w:tcBorders>
              <w:top w:val="single" w:sz="4" w:space="0" w:color="000000"/>
              <w:left w:val="single" w:sz="4" w:space="0" w:color="000000"/>
              <w:bottom w:val="single" w:sz="4" w:space="0" w:color="000000"/>
              <w:right w:val="single" w:sz="4" w:space="0" w:color="000000"/>
            </w:tcBorders>
          </w:tcPr>
          <w:p w14:paraId="51CB6D99" w14:textId="5FA62E7A" w:rsidR="006D4B4E" w:rsidRDefault="00C11EF9" w:rsidP="00733DC2">
            <w:pPr>
              <w:spacing w:after="0" w:line="259" w:lineRule="auto"/>
              <w:ind w:left="0" w:right="45" w:firstLine="0"/>
            </w:pPr>
            <w:r w:rsidRPr="00733DC2">
              <w:t xml:space="preserve">Despesas para custeio da organização (limpeza, água, energia, material de escritório, serviços de contabilidade, advocacia, aluguel, impostos </w:t>
            </w:r>
            <w:r w:rsidR="00425DC6">
              <w:t>(</w:t>
            </w:r>
            <w:r w:rsidRPr="00733DC2">
              <w:t xml:space="preserve">que </w:t>
            </w:r>
            <w:r w:rsidR="00D621FE">
              <w:t>não sejam decorrentes desse projeto</w:t>
            </w:r>
            <w:r w:rsidR="00425DC6">
              <w:t>)</w:t>
            </w:r>
            <w:r w:rsidR="00D621FE">
              <w:t>, pagamento de equipe de gestão, despesas com a divulgação do Projeto, taxas bancárias, não se limitando a esses) e outros.</w:t>
            </w:r>
          </w:p>
        </w:tc>
        <w:tc>
          <w:tcPr>
            <w:tcW w:w="4871" w:type="dxa"/>
            <w:tcBorders>
              <w:top w:val="single" w:sz="4" w:space="0" w:color="000000"/>
              <w:left w:val="single" w:sz="4" w:space="0" w:color="000000"/>
              <w:bottom w:val="single" w:sz="4" w:space="0" w:color="000000"/>
              <w:right w:val="single" w:sz="4" w:space="0" w:color="000000"/>
            </w:tcBorders>
          </w:tcPr>
          <w:p w14:paraId="043859D5" w14:textId="77777777" w:rsidR="006D4B4E" w:rsidRDefault="00C11EF9" w:rsidP="00733DC2">
            <w:pPr>
              <w:spacing w:after="0" w:line="259" w:lineRule="auto"/>
              <w:ind w:left="0" w:right="0" w:firstLine="0"/>
              <w:jc w:val="left"/>
            </w:pPr>
            <w:r>
              <w:t xml:space="preserve">Aquisição de insumos (ração e alevinos). </w:t>
            </w:r>
          </w:p>
        </w:tc>
      </w:tr>
      <w:tr w:rsidR="006D4B4E" w14:paraId="4589E80E" w14:textId="77777777" w:rsidTr="00733DC2">
        <w:trPr>
          <w:trHeight w:val="667"/>
        </w:trPr>
        <w:tc>
          <w:tcPr>
            <w:tcW w:w="4868" w:type="dxa"/>
            <w:tcBorders>
              <w:top w:val="single" w:sz="4" w:space="0" w:color="000000"/>
              <w:left w:val="single" w:sz="4" w:space="0" w:color="000000"/>
              <w:bottom w:val="single" w:sz="4" w:space="0" w:color="000000"/>
              <w:right w:val="single" w:sz="4" w:space="0" w:color="000000"/>
            </w:tcBorders>
          </w:tcPr>
          <w:p w14:paraId="40555570" w14:textId="77777777" w:rsidR="006D4B4E" w:rsidRDefault="00C11EF9" w:rsidP="00733DC2">
            <w:pPr>
              <w:spacing w:after="0" w:line="259" w:lineRule="auto"/>
              <w:ind w:left="0" w:right="0" w:firstLine="0"/>
              <w:jc w:val="left"/>
            </w:pPr>
            <w:r>
              <w:t xml:space="preserve">Capital de Giro. </w:t>
            </w:r>
          </w:p>
        </w:tc>
        <w:tc>
          <w:tcPr>
            <w:tcW w:w="4871" w:type="dxa"/>
            <w:tcBorders>
              <w:top w:val="single" w:sz="4" w:space="0" w:color="000000"/>
              <w:left w:val="single" w:sz="4" w:space="0" w:color="000000"/>
              <w:bottom w:val="single" w:sz="4" w:space="0" w:color="000000"/>
              <w:right w:val="single" w:sz="4" w:space="0" w:color="000000"/>
            </w:tcBorders>
          </w:tcPr>
          <w:p w14:paraId="24BB6E79" w14:textId="77777777" w:rsidR="006D4B4E" w:rsidRDefault="00C11EF9" w:rsidP="00733DC2">
            <w:pPr>
              <w:spacing w:after="0" w:line="259" w:lineRule="auto"/>
              <w:ind w:left="0" w:right="0" w:firstLine="0"/>
            </w:pPr>
            <w:r>
              <w:t xml:space="preserve">Aquisição de equipamentos para beneficiamento, estocagem e comercialização de pescado. </w:t>
            </w:r>
          </w:p>
        </w:tc>
      </w:tr>
      <w:tr w:rsidR="006D4B4E" w14:paraId="25299A3A" w14:textId="77777777" w:rsidTr="00733DC2">
        <w:trPr>
          <w:trHeight w:val="936"/>
        </w:trPr>
        <w:tc>
          <w:tcPr>
            <w:tcW w:w="4868" w:type="dxa"/>
            <w:tcBorders>
              <w:top w:val="single" w:sz="4" w:space="0" w:color="000000"/>
              <w:left w:val="single" w:sz="4" w:space="0" w:color="000000"/>
              <w:bottom w:val="single" w:sz="4" w:space="0" w:color="000000"/>
              <w:right w:val="single" w:sz="4" w:space="0" w:color="000000"/>
            </w:tcBorders>
          </w:tcPr>
          <w:p w14:paraId="56984198" w14:textId="77777777" w:rsidR="006D4B4E" w:rsidRDefault="00C11EF9" w:rsidP="00733DC2">
            <w:pPr>
              <w:spacing w:after="0" w:line="259" w:lineRule="auto"/>
              <w:ind w:left="0" w:right="0" w:firstLine="0"/>
              <w:jc w:val="left"/>
            </w:pPr>
            <w:r>
              <w:t xml:space="preserve"> </w:t>
            </w:r>
          </w:p>
        </w:tc>
        <w:tc>
          <w:tcPr>
            <w:tcW w:w="4871" w:type="dxa"/>
            <w:tcBorders>
              <w:top w:val="single" w:sz="4" w:space="0" w:color="000000"/>
              <w:left w:val="single" w:sz="4" w:space="0" w:color="000000"/>
              <w:bottom w:val="single" w:sz="4" w:space="0" w:color="000000"/>
              <w:right w:val="single" w:sz="4" w:space="0" w:color="000000"/>
            </w:tcBorders>
          </w:tcPr>
          <w:p w14:paraId="2A193C43" w14:textId="77777777" w:rsidR="006D4B4E" w:rsidRDefault="00C11EF9" w:rsidP="00733DC2">
            <w:pPr>
              <w:spacing w:after="0" w:line="259" w:lineRule="auto"/>
              <w:ind w:left="0" w:right="51" w:firstLine="0"/>
            </w:pPr>
            <w:r>
              <w:t xml:space="preserve">Processo de regularização sanitária. Com foco na aquisição de selos de inspeção de alimentos de origem animal. </w:t>
            </w:r>
          </w:p>
        </w:tc>
      </w:tr>
      <w:tr w:rsidR="006D4B4E" w14:paraId="3933D117" w14:textId="77777777" w:rsidTr="00733DC2">
        <w:trPr>
          <w:trHeight w:val="1205"/>
        </w:trPr>
        <w:tc>
          <w:tcPr>
            <w:tcW w:w="4868" w:type="dxa"/>
            <w:tcBorders>
              <w:top w:val="single" w:sz="4" w:space="0" w:color="000000"/>
              <w:left w:val="single" w:sz="4" w:space="0" w:color="000000"/>
              <w:bottom w:val="single" w:sz="4" w:space="0" w:color="000000"/>
              <w:right w:val="single" w:sz="4" w:space="0" w:color="000000"/>
            </w:tcBorders>
          </w:tcPr>
          <w:p w14:paraId="480E6C46" w14:textId="77777777" w:rsidR="006D4B4E" w:rsidRDefault="00C11EF9" w:rsidP="00733DC2">
            <w:pPr>
              <w:spacing w:after="0" w:line="259" w:lineRule="auto"/>
              <w:ind w:left="0" w:right="0" w:firstLine="0"/>
              <w:jc w:val="left"/>
            </w:pPr>
            <w:r>
              <w:t xml:space="preserve"> </w:t>
            </w:r>
          </w:p>
        </w:tc>
        <w:tc>
          <w:tcPr>
            <w:tcW w:w="4871" w:type="dxa"/>
            <w:tcBorders>
              <w:top w:val="single" w:sz="4" w:space="0" w:color="000000"/>
              <w:left w:val="single" w:sz="4" w:space="0" w:color="000000"/>
              <w:bottom w:val="single" w:sz="4" w:space="0" w:color="000000"/>
              <w:right w:val="single" w:sz="4" w:space="0" w:color="000000"/>
            </w:tcBorders>
          </w:tcPr>
          <w:p w14:paraId="6C5CA506" w14:textId="44C40E6C" w:rsidR="006D4B4E" w:rsidRDefault="00795923" w:rsidP="00733DC2">
            <w:pPr>
              <w:spacing w:after="0" w:line="259" w:lineRule="auto"/>
              <w:ind w:left="0" w:right="48" w:firstLine="0"/>
            </w:pPr>
            <w:r>
              <w:t>*</w:t>
            </w:r>
            <w:r w:rsidR="00C11EF9">
              <w:t>Até 3% do valor da proposta inscrita no EDITAL poderá ser destinado a empresa de consultoria</w:t>
            </w:r>
            <w:r w:rsidR="00652E48">
              <w:t xml:space="preserve"> independente</w:t>
            </w:r>
            <w:r w:rsidR="00C11EF9">
              <w:t xml:space="preserve"> que apoiar à empresa/grupo na construção de sua proposta.</w:t>
            </w:r>
          </w:p>
        </w:tc>
      </w:tr>
    </w:tbl>
    <w:p w14:paraId="13E92737" w14:textId="77777777" w:rsidR="006D4B4E" w:rsidRDefault="00C11EF9" w:rsidP="00733DC2">
      <w:pPr>
        <w:spacing w:after="0" w:line="259" w:lineRule="auto"/>
        <w:ind w:left="12" w:right="0" w:firstLine="0"/>
        <w:jc w:val="left"/>
      </w:pPr>
      <w:r>
        <w:t xml:space="preserve"> </w:t>
      </w:r>
    </w:p>
    <w:tbl>
      <w:tblPr>
        <w:tblStyle w:val="TableGrid"/>
        <w:tblW w:w="9739" w:type="dxa"/>
        <w:tblInd w:w="17" w:type="dxa"/>
        <w:tblCellMar>
          <w:top w:w="48" w:type="dxa"/>
          <w:left w:w="108" w:type="dxa"/>
          <w:right w:w="58" w:type="dxa"/>
        </w:tblCellMar>
        <w:tblLook w:val="04A0" w:firstRow="1" w:lastRow="0" w:firstColumn="1" w:lastColumn="0" w:noHBand="0" w:noVBand="1"/>
      </w:tblPr>
      <w:tblGrid>
        <w:gridCol w:w="4868"/>
        <w:gridCol w:w="4871"/>
      </w:tblGrid>
      <w:tr w:rsidR="006D4B4E" w14:paraId="6B77195F" w14:textId="77777777" w:rsidTr="00733DC2">
        <w:trPr>
          <w:trHeight w:val="398"/>
        </w:trPr>
        <w:tc>
          <w:tcPr>
            <w:tcW w:w="9739" w:type="dxa"/>
            <w:gridSpan w:val="2"/>
            <w:tcBorders>
              <w:top w:val="single" w:sz="4" w:space="0" w:color="000000"/>
              <w:left w:val="single" w:sz="4" w:space="0" w:color="000000"/>
              <w:bottom w:val="single" w:sz="4" w:space="0" w:color="000000"/>
              <w:right w:val="single" w:sz="4" w:space="0" w:color="000000"/>
            </w:tcBorders>
          </w:tcPr>
          <w:p w14:paraId="729223DF" w14:textId="77777777" w:rsidR="006D4B4E" w:rsidRPr="00733DC2" w:rsidRDefault="00C11EF9" w:rsidP="00733DC2">
            <w:pPr>
              <w:spacing w:after="0" w:line="259" w:lineRule="auto"/>
              <w:ind w:left="0" w:right="47" w:firstLine="0"/>
              <w:jc w:val="center"/>
            </w:pPr>
            <w:r>
              <w:rPr>
                <w:b/>
              </w:rPr>
              <w:t xml:space="preserve">Pesca </w:t>
            </w:r>
          </w:p>
        </w:tc>
      </w:tr>
      <w:tr w:rsidR="006D4B4E" w14:paraId="32AD3083" w14:textId="77777777" w:rsidTr="00733DC2">
        <w:trPr>
          <w:trHeight w:val="398"/>
        </w:trPr>
        <w:tc>
          <w:tcPr>
            <w:tcW w:w="4868" w:type="dxa"/>
            <w:tcBorders>
              <w:top w:val="single" w:sz="4" w:space="0" w:color="000000"/>
              <w:left w:val="single" w:sz="4" w:space="0" w:color="000000"/>
              <w:bottom w:val="single" w:sz="4" w:space="0" w:color="000000"/>
              <w:right w:val="single" w:sz="4" w:space="0" w:color="000000"/>
            </w:tcBorders>
          </w:tcPr>
          <w:p w14:paraId="531538FD" w14:textId="77777777" w:rsidR="006D4B4E" w:rsidRDefault="00C11EF9" w:rsidP="00733DC2">
            <w:pPr>
              <w:spacing w:after="0" w:line="259" w:lineRule="auto"/>
              <w:ind w:left="0" w:right="0" w:firstLine="0"/>
              <w:jc w:val="left"/>
            </w:pPr>
            <w:r>
              <w:rPr>
                <w:b/>
              </w:rPr>
              <w:t>Itens Não Financiáveis</w:t>
            </w:r>
            <w:r>
              <w:t xml:space="preserve"> </w:t>
            </w:r>
          </w:p>
        </w:tc>
        <w:tc>
          <w:tcPr>
            <w:tcW w:w="4871" w:type="dxa"/>
            <w:tcBorders>
              <w:top w:val="single" w:sz="4" w:space="0" w:color="000000"/>
              <w:left w:val="single" w:sz="4" w:space="0" w:color="000000"/>
              <w:bottom w:val="single" w:sz="4" w:space="0" w:color="000000"/>
              <w:right w:val="single" w:sz="4" w:space="0" w:color="000000"/>
            </w:tcBorders>
          </w:tcPr>
          <w:p w14:paraId="703815E7" w14:textId="77777777" w:rsidR="006D4B4E" w:rsidRDefault="00C11EF9" w:rsidP="00733DC2">
            <w:pPr>
              <w:spacing w:after="0" w:line="259" w:lineRule="auto"/>
              <w:ind w:left="0" w:right="0" w:firstLine="0"/>
              <w:jc w:val="left"/>
            </w:pPr>
            <w:r>
              <w:rPr>
                <w:b/>
              </w:rPr>
              <w:t>Itens Financiáveis</w:t>
            </w:r>
            <w:r>
              <w:t xml:space="preserve"> </w:t>
            </w:r>
          </w:p>
        </w:tc>
      </w:tr>
      <w:tr w:rsidR="006D4B4E" w14:paraId="244B97AB" w14:textId="77777777" w:rsidTr="00733DC2">
        <w:trPr>
          <w:trHeight w:val="398"/>
        </w:trPr>
        <w:tc>
          <w:tcPr>
            <w:tcW w:w="4868" w:type="dxa"/>
            <w:tcBorders>
              <w:top w:val="single" w:sz="4" w:space="0" w:color="000000"/>
              <w:left w:val="single" w:sz="4" w:space="0" w:color="000000"/>
              <w:bottom w:val="single" w:sz="4" w:space="0" w:color="000000"/>
              <w:right w:val="single" w:sz="4" w:space="0" w:color="000000"/>
            </w:tcBorders>
          </w:tcPr>
          <w:p w14:paraId="392AD327" w14:textId="77777777" w:rsidR="006D4B4E" w:rsidRDefault="00C11EF9" w:rsidP="00733DC2">
            <w:pPr>
              <w:spacing w:after="0" w:line="259" w:lineRule="auto"/>
              <w:ind w:left="0" w:right="0" w:firstLine="0"/>
              <w:jc w:val="left"/>
            </w:pPr>
            <w:r>
              <w:lastRenderedPageBreak/>
              <w:t xml:space="preserve">Petrechos de pesca. </w:t>
            </w:r>
          </w:p>
        </w:tc>
        <w:tc>
          <w:tcPr>
            <w:tcW w:w="4871" w:type="dxa"/>
            <w:tcBorders>
              <w:top w:val="single" w:sz="4" w:space="0" w:color="000000"/>
              <w:left w:val="single" w:sz="4" w:space="0" w:color="000000"/>
              <w:bottom w:val="single" w:sz="4" w:space="0" w:color="000000"/>
              <w:right w:val="single" w:sz="4" w:space="0" w:color="000000"/>
            </w:tcBorders>
          </w:tcPr>
          <w:p w14:paraId="3AF35689" w14:textId="77777777" w:rsidR="006D4B4E" w:rsidRDefault="00C11EF9" w:rsidP="00733DC2">
            <w:pPr>
              <w:spacing w:after="0" w:line="259" w:lineRule="auto"/>
              <w:ind w:left="0" w:right="0" w:firstLine="0"/>
              <w:jc w:val="left"/>
            </w:pPr>
            <w:r>
              <w:t xml:space="preserve">Veículo frigorífico. </w:t>
            </w:r>
          </w:p>
        </w:tc>
      </w:tr>
      <w:tr w:rsidR="006D4B4E" w14:paraId="20540429" w14:textId="77777777" w:rsidTr="00733DC2">
        <w:trPr>
          <w:trHeight w:val="667"/>
        </w:trPr>
        <w:tc>
          <w:tcPr>
            <w:tcW w:w="4868" w:type="dxa"/>
            <w:tcBorders>
              <w:top w:val="single" w:sz="4" w:space="0" w:color="000000"/>
              <w:left w:val="single" w:sz="4" w:space="0" w:color="000000"/>
              <w:bottom w:val="single" w:sz="4" w:space="0" w:color="000000"/>
              <w:right w:val="single" w:sz="4" w:space="0" w:color="000000"/>
            </w:tcBorders>
          </w:tcPr>
          <w:p w14:paraId="0306430E" w14:textId="77777777" w:rsidR="006D4B4E" w:rsidRDefault="00C11EF9" w:rsidP="00733DC2">
            <w:pPr>
              <w:spacing w:after="0" w:line="259" w:lineRule="auto"/>
              <w:ind w:left="0" w:right="0" w:firstLine="0"/>
              <w:jc w:val="left"/>
            </w:pPr>
            <w:r>
              <w:t xml:space="preserve">Aquisição/reforma de embarcações. </w:t>
            </w:r>
          </w:p>
        </w:tc>
        <w:tc>
          <w:tcPr>
            <w:tcW w:w="4871" w:type="dxa"/>
            <w:tcBorders>
              <w:top w:val="single" w:sz="4" w:space="0" w:color="000000"/>
              <w:left w:val="single" w:sz="4" w:space="0" w:color="000000"/>
              <w:bottom w:val="single" w:sz="4" w:space="0" w:color="000000"/>
              <w:right w:val="single" w:sz="4" w:space="0" w:color="000000"/>
            </w:tcBorders>
          </w:tcPr>
          <w:p w14:paraId="224731F3" w14:textId="77777777" w:rsidR="006D4B4E" w:rsidRDefault="00C11EF9" w:rsidP="00733DC2">
            <w:pPr>
              <w:spacing w:after="0" w:line="259" w:lineRule="auto"/>
              <w:ind w:left="0" w:right="0" w:firstLine="0"/>
            </w:pPr>
            <w:r>
              <w:t xml:space="preserve">Implantação/Reformas/ampliação de unidades de beneficiamento e entrepostos. </w:t>
            </w:r>
          </w:p>
        </w:tc>
      </w:tr>
      <w:tr w:rsidR="006D4B4E" w14:paraId="2CC9CA8B" w14:textId="77777777" w:rsidTr="00733DC2">
        <w:trPr>
          <w:trHeight w:val="668"/>
        </w:trPr>
        <w:tc>
          <w:tcPr>
            <w:tcW w:w="4868" w:type="dxa"/>
            <w:tcBorders>
              <w:top w:val="single" w:sz="4" w:space="0" w:color="000000"/>
              <w:left w:val="single" w:sz="4" w:space="0" w:color="000000"/>
              <w:bottom w:val="single" w:sz="4" w:space="0" w:color="000000"/>
              <w:right w:val="single" w:sz="4" w:space="0" w:color="000000"/>
            </w:tcBorders>
          </w:tcPr>
          <w:p w14:paraId="52304AF2" w14:textId="77777777" w:rsidR="006D4B4E" w:rsidRDefault="00C11EF9" w:rsidP="00733DC2">
            <w:pPr>
              <w:spacing w:after="0" w:line="259" w:lineRule="auto"/>
              <w:ind w:left="0" w:right="0" w:firstLine="0"/>
              <w:jc w:val="left"/>
            </w:pPr>
            <w:r>
              <w:t xml:space="preserve">Veículos tipo passeio. </w:t>
            </w:r>
          </w:p>
        </w:tc>
        <w:tc>
          <w:tcPr>
            <w:tcW w:w="4871" w:type="dxa"/>
            <w:tcBorders>
              <w:top w:val="single" w:sz="4" w:space="0" w:color="000000"/>
              <w:left w:val="single" w:sz="4" w:space="0" w:color="000000"/>
              <w:bottom w:val="single" w:sz="4" w:space="0" w:color="000000"/>
              <w:right w:val="single" w:sz="4" w:space="0" w:color="000000"/>
            </w:tcBorders>
          </w:tcPr>
          <w:p w14:paraId="21B80CA5" w14:textId="77777777" w:rsidR="006D4B4E" w:rsidRDefault="00C11EF9" w:rsidP="00733DC2">
            <w:pPr>
              <w:spacing w:after="0" w:line="259" w:lineRule="auto"/>
              <w:ind w:left="0" w:right="0" w:firstLine="0"/>
            </w:pPr>
            <w:r>
              <w:t xml:space="preserve">Aquisição de maquinários (fábrica de gelo, câmaras frias e outros). </w:t>
            </w:r>
          </w:p>
        </w:tc>
      </w:tr>
      <w:tr w:rsidR="006D4B4E" w14:paraId="142375BC" w14:textId="77777777" w:rsidTr="00733DC2">
        <w:trPr>
          <w:trHeight w:val="936"/>
        </w:trPr>
        <w:tc>
          <w:tcPr>
            <w:tcW w:w="4868" w:type="dxa"/>
            <w:tcBorders>
              <w:top w:val="single" w:sz="4" w:space="0" w:color="000000"/>
              <w:left w:val="single" w:sz="4" w:space="0" w:color="000000"/>
              <w:bottom w:val="single" w:sz="4" w:space="0" w:color="000000"/>
              <w:right w:val="single" w:sz="4" w:space="0" w:color="000000"/>
            </w:tcBorders>
          </w:tcPr>
          <w:p w14:paraId="546BFD9A" w14:textId="77777777" w:rsidR="006D4B4E" w:rsidRDefault="00C11EF9" w:rsidP="00733DC2">
            <w:pPr>
              <w:spacing w:after="0" w:line="259" w:lineRule="auto"/>
              <w:ind w:left="0" w:right="0" w:firstLine="0"/>
              <w:jc w:val="left"/>
            </w:pPr>
            <w:r>
              <w:t xml:space="preserve">Compra ou Locação de imóveis e terrenos. </w:t>
            </w:r>
          </w:p>
        </w:tc>
        <w:tc>
          <w:tcPr>
            <w:tcW w:w="4871" w:type="dxa"/>
            <w:tcBorders>
              <w:top w:val="single" w:sz="4" w:space="0" w:color="000000"/>
              <w:left w:val="single" w:sz="4" w:space="0" w:color="000000"/>
              <w:bottom w:val="single" w:sz="4" w:space="0" w:color="000000"/>
              <w:right w:val="single" w:sz="4" w:space="0" w:color="000000"/>
            </w:tcBorders>
          </w:tcPr>
          <w:p w14:paraId="4DECE53F" w14:textId="77777777" w:rsidR="006D4B4E" w:rsidRDefault="00C11EF9" w:rsidP="00733DC2">
            <w:pPr>
              <w:spacing w:after="0" w:line="259" w:lineRule="auto"/>
              <w:ind w:left="0" w:right="50" w:firstLine="0"/>
            </w:pPr>
            <w:r>
              <w:t xml:space="preserve">Processo de regularização sanitária. Com foco na aquisição de selos de inspeção de alimentos de origem animal. </w:t>
            </w:r>
          </w:p>
        </w:tc>
      </w:tr>
      <w:tr w:rsidR="006D4B4E" w14:paraId="1DFCE604" w14:textId="77777777" w:rsidTr="00733DC2">
        <w:trPr>
          <w:trHeight w:val="1202"/>
        </w:trPr>
        <w:tc>
          <w:tcPr>
            <w:tcW w:w="4868" w:type="dxa"/>
            <w:tcBorders>
              <w:top w:val="single" w:sz="4" w:space="0" w:color="000000"/>
              <w:left w:val="single" w:sz="4" w:space="0" w:color="000000"/>
              <w:bottom w:val="single" w:sz="4" w:space="0" w:color="000000"/>
              <w:right w:val="single" w:sz="4" w:space="0" w:color="000000"/>
            </w:tcBorders>
          </w:tcPr>
          <w:p w14:paraId="2F686A97" w14:textId="77777777" w:rsidR="006D4B4E" w:rsidRDefault="00C11EF9" w:rsidP="00733DC2">
            <w:pPr>
              <w:spacing w:after="0" w:line="259" w:lineRule="auto"/>
              <w:ind w:left="0" w:right="0" w:firstLine="0"/>
            </w:pPr>
            <w:r>
              <w:t xml:space="preserve">Pagamentos de dívidas, tributos questões trabalhistas (ex. folha de </w:t>
            </w:r>
            <w:proofErr w:type="gramStart"/>
            <w:r>
              <w:t>pagamento e etc.</w:t>
            </w:r>
            <w:proofErr w:type="gramEnd"/>
            <w:r>
              <w:t xml:space="preserve">,). </w:t>
            </w:r>
          </w:p>
        </w:tc>
        <w:tc>
          <w:tcPr>
            <w:tcW w:w="4871" w:type="dxa"/>
            <w:tcBorders>
              <w:top w:val="single" w:sz="4" w:space="0" w:color="000000"/>
              <w:left w:val="single" w:sz="4" w:space="0" w:color="000000"/>
              <w:bottom w:val="single" w:sz="4" w:space="0" w:color="000000"/>
              <w:right w:val="single" w:sz="4" w:space="0" w:color="000000"/>
            </w:tcBorders>
          </w:tcPr>
          <w:p w14:paraId="53CDECA9" w14:textId="564898B0" w:rsidR="006D4B4E" w:rsidRDefault="00795923" w:rsidP="00733DC2">
            <w:pPr>
              <w:spacing w:after="0" w:line="259" w:lineRule="auto"/>
              <w:ind w:left="0" w:right="49" w:firstLine="0"/>
            </w:pPr>
            <w:r>
              <w:t>*</w:t>
            </w:r>
            <w:r w:rsidR="00C11EF9">
              <w:t>Até 3% do valor da proposta inscrita no EDITAL poderá ser destinado a empresa de consultoria</w:t>
            </w:r>
            <w:r w:rsidR="00652E48">
              <w:t xml:space="preserve"> independente</w:t>
            </w:r>
            <w:r w:rsidR="00C11EF9">
              <w:t xml:space="preserve"> que apoiar à empresa/grupo na construção de sua proposta. </w:t>
            </w:r>
          </w:p>
        </w:tc>
      </w:tr>
      <w:tr w:rsidR="006D4B4E" w14:paraId="00F7310F" w14:textId="77777777" w:rsidTr="00733DC2">
        <w:trPr>
          <w:trHeight w:val="1743"/>
        </w:trPr>
        <w:tc>
          <w:tcPr>
            <w:tcW w:w="4868" w:type="dxa"/>
            <w:tcBorders>
              <w:top w:val="single" w:sz="4" w:space="0" w:color="000000"/>
              <w:left w:val="single" w:sz="4" w:space="0" w:color="000000"/>
              <w:bottom w:val="single" w:sz="4" w:space="0" w:color="000000"/>
              <w:right w:val="single" w:sz="4" w:space="0" w:color="000000"/>
            </w:tcBorders>
          </w:tcPr>
          <w:p w14:paraId="0A10DA09" w14:textId="58EA13E9" w:rsidR="006D4B4E" w:rsidRDefault="00C11EF9" w:rsidP="00733DC2">
            <w:pPr>
              <w:spacing w:after="0" w:line="259" w:lineRule="auto"/>
              <w:ind w:left="0" w:right="45" w:firstLine="0"/>
            </w:pPr>
            <w:r w:rsidRPr="00733DC2">
              <w:t xml:space="preserve">Despesas para custeio da organização (limpeza, água, energia, material de escritório, serviços de contabilidade, advocacia, aluguel, impostos </w:t>
            </w:r>
            <w:r w:rsidR="00425DC6">
              <w:t>(</w:t>
            </w:r>
            <w:r w:rsidRPr="00733DC2">
              <w:t>que não sejam decorrentes desse projeto</w:t>
            </w:r>
            <w:r w:rsidR="00425DC6">
              <w:t>)</w:t>
            </w:r>
            <w:r w:rsidRPr="00733DC2">
              <w:t xml:space="preserve">, pagamento de equipe de gestão, despesas com a divulgação do Projeto, </w:t>
            </w:r>
            <w:r w:rsidR="00D621FE">
              <w:t>taxas bancárias,</w:t>
            </w:r>
            <w:r w:rsidRPr="00733DC2">
              <w:t xml:space="preserve"> </w:t>
            </w:r>
            <w:r w:rsidR="004917A5">
              <w:t xml:space="preserve">não </w:t>
            </w:r>
            <w:r w:rsidRPr="00733DC2">
              <w:t>se limitando a esses) e outros.</w:t>
            </w:r>
            <w:r>
              <w:t xml:space="preserve"> </w:t>
            </w:r>
          </w:p>
        </w:tc>
        <w:tc>
          <w:tcPr>
            <w:tcW w:w="4871" w:type="dxa"/>
            <w:tcBorders>
              <w:top w:val="single" w:sz="4" w:space="0" w:color="000000"/>
              <w:left w:val="single" w:sz="4" w:space="0" w:color="000000"/>
              <w:bottom w:val="single" w:sz="4" w:space="0" w:color="000000"/>
              <w:right w:val="single" w:sz="4" w:space="0" w:color="000000"/>
            </w:tcBorders>
          </w:tcPr>
          <w:p w14:paraId="43892FAF" w14:textId="77777777" w:rsidR="006D4B4E" w:rsidRDefault="00C11EF9" w:rsidP="00733DC2">
            <w:pPr>
              <w:spacing w:after="0" w:line="259" w:lineRule="auto"/>
              <w:ind w:left="0" w:right="0" w:firstLine="0"/>
              <w:jc w:val="left"/>
            </w:pPr>
            <w:r>
              <w:t xml:space="preserve"> </w:t>
            </w:r>
          </w:p>
        </w:tc>
      </w:tr>
      <w:tr w:rsidR="006D4B4E" w14:paraId="66B653F6" w14:textId="77777777" w:rsidTr="00733DC2">
        <w:trPr>
          <w:trHeight w:val="398"/>
        </w:trPr>
        <w:tc>
          <w:tcPr>
            <w:tcW w:w="4868" w:type="dxa"/>
            <w:tcBorders>
              <w:top w:val="single" w:sz="4" w:space="0" w:color="000000"/>
              <w:left w:val="single" w:sz="4" w:space="0" w:color="000000"/>
              <w:bottom w:val="single" w:sz="4" w:space="0" w:color="000000"/>
              <w:right w:val="single" w:sz="4" w:space="0" w:color="000000"/>
            </w:tcBorders>
          </w:tcPr>
          <w:p w14:paraId="2621AFD1" w14:textId="77777777" w:rsidR="006D4B4E" w:rsidRDefault="00C11EF9" w:rsidP="00733DC2">
            <w:pPr>
              <w:spacing w:after="0" w:line="259" w:lineRule="auto"/>
              <w:ind w:left="0" w:right="0" w:firstLine="0"/>
              <w:jc w:val="left"/>
            </w:pPr>
            <w:r>
              <w:t xml:space="preserve">Capital de Giro. </w:t>
            </w:r>
          </w:p>
        </w:tc>
        <w:tc>
          <w:tcPr>
            <w:tcW w:w="4871" w:type="dxa"/>
            <w:tcBorders>
              <w:top w:val="single" w:sz="4" w:space="0" w:color="000000"/>
              <w:left w:val="single" w:sz="4" w:space="0" w:color="000000"/>
              <w:bottom w:val="single" w:sz="4" w:space="0" w:color="000000"/>
              <w:right w:val="single" w:sz="4" w:space="0" w:color="000000"/>
            </w:tcBorders>
          </w:tcPr>
          <w:p w14:paraId="7562B493" w14:textId="77777777" w:rsidR="006D4B4E" w:rsidRDefault="00C11EF9" w:rsidP="00733DC2">
            <w:pPr>
              <w:spacing w:after="0" w:line="259" w:lineRule="auto"/>
              <w:ind w:left="0" w:right="0" w:firstLine="0"/>
              <w:jc w:val="left"/>
            </w:pPr>
            <w:r>
              <w:t xml:space="preserve"> </w:t>
            </w:r>
          </w:p>
        </w:tc>
      </w:tr>
    </w:tbl>
    <w:p w14:paraId="7BF36E3B" w14:textId="77777777" w:rsidR="00795923" w:rsidRDefault="00795923">
      <w:pPr>
        <w:spacing w:after="12" w:line="259" w:lineRule="auto"/>
        <w:ind w:left="12" w:right="0" w:firstLine="0"/>
        <w:jc w:val="left"/>
      </w:pPr>
    </w:p>
    <w:p w14:paraId="7BC003D1" w14:textId="3B280DAF" w:rsidR="006D4B4E" w:rsidRPr="00C70D0D" w:rsidRDefault="00795923" w:rsidP="004A0B22">
      <w:pPr>
        <w:spacing w:after="12" w:line="259" w:lineRule="auto"/>
        <w:ind w:left="0"/>
        <w:rPr>
          <w:b/>
          <w:bCs/>
        </w:rPr>
      </w:pPr>
      <w:r>
        <w:t>*A Fundação Renova não fará gerencia</w:t>
      </w:r>
      <w:r w:rsidR="004A0B22">
        <w:t>mento</w:t>
      </w:r>
      <w:r>
        <w:t xml:space="preserve"> sobre</w:t>
      </w:r>
      <w:r w:rsidR="002E6395">
        <w:t xml:space="preserve"> o</w:t>
      </w:r>
      <w:r>
        <w:t xml:space="preserve"> contrato entre </w:t>
      </w:r>
      <w:r w:rsidR="002E6395">
        <w:t>a</w:t>
      </w:r>
      <w:r>
        <w:t xml:space="preserve"> </w:t>
      </w:r>
      <w:r w:rsidR="002E6395">
        <w:t>consultoria independente</w:t>
      </w:r>
      <w:r>
        <w:t xml:space="preserve"> e o grupo proponente. Cabendo aos responsáveis de cada grupo tratar </w:t>
      </w:r>
      <w:r w:rsidR="002E6395">
        <w:t xml:space="preserve">diretamente com o consultor. </w:t>
      </w:r>
      <w:r w:rsidR="002E6395" w:rsidRPr="004A0B22">
        <w:rPr>
          <w:b/>
          <w:bCs/>
        </w:rPr>
        <w:t>Ressaltamos que o recurso destinado ao pagamento desse serviço só será repassado caso a proposta seja selecionad</w:t>
      </w:r>
      <w:r w:rsidR="008E27E6" w:rsidRPr="004A0B22">
        <w:rPr>
          <w:b/>
          <w:bCs/>
        </w:rPr>
        <w:t>a</w:t>
      </w:r>
      <w:r w:rsidR="002E6395" w:rsidRPr="004A0B22">
        <w:rPr>
          <w:b/>
          <w:bCs/>
        </w:rPr>
        <w:t xml:space="preserve"> e que </w:t>
      </w:r>
      <w:proofErr w:type="gramStart"/>
      <w:r w:rsidR="002E6395" w:rsidRPr="00C70D0D">
        <w:rPr>
          <w:b/>
          <w:bCs/>
        </w:rPr>
        <w:t>o mesmo</w:t>
      </w:r>
      <w:proofErr w:type="gramEnd"/>
      <w:r w:rsidR="002E6395" w:rsidRPr="00C70D0D">
        <w:rPr>
          <w:b/>
          <w:bCs/>
        </w:rPr>
        <w:t xml:space="preserve"> </w:t>
      </w:r>
      <w:r w:rsidR="00885716" w:rsidRPr="00C70D0D">
        <w:rPr>
          <w:b/>
          <w:bCs/>
        </w:rPr>
        <w:t>esteja previsto</w:t>
      </w:r>
      <w:r w:rsidR="002E6395" w:rsidRPr="00C70D0D">
        <w:rPr>
          <w:b/>
          <w:bCs/>
        </w:rPr>
        <w:t xml:space="preserve"> na Planilha Orçamentária do Projeto.</w:t>
      </w:r>
    </w:p>
    <w:p w14:paraId="0A17B0F8" w14:textId="77777777" w:rsidR="00795923" w:rsidRPr="00C70D0D" w:rsidRDefault="00795923">
      <w:pPr>
        <w:spacing w:after="12" w:line="259" w:lineRule="auto"/>
        <w:ind w:left="12" w:right="0" w:firstLine="0"/>
        <w:jc w:val="left"/>
      </w:pPr>
    </w:p>
    <w:p w14:paraId="105F6802" w14:textId="732A4D02" w:rsidR="006D4B4E" w:rsidRDefault="00C11EF9" w:rsidP="00733DC2">
      <w:pPr>
        <w:ind w:left="357" w:right="0" w:hanging="360"/>
      </w:pPr>
      <w:r w:rsidRPr="00C70D0D">
        <w:t>5.10</w:t>
      </w:r>
      <w:r w:rsidRPr="00C70D0D">
        <w:rPr>
          <w:rFonts w:ascii="Arial" w:eastAsia="Arial" w:hAnsi="Arial" w:cs="Arial"/>
        </w:rPr>
        <w:t xml:space="preserve"> </w:t>
      </w:r>
      <w:r w:rsidRPr="00C70D0D">
        <w:t xml:space="preserve">As definições do uso da marca da Fundação Renova constarão em contrato, de acordo com os critérios de apoio definidos pela instituição (realização, apoio ou parceria) e todo material publicitário produzido pelo projeto deverá ser aprovado pela área de Comunicação da Fundação Renova. </w:t>
      </w:r>
    </w:p>
    <w:p w14:paraId="38D92D21" w14:textId="77777777" w:rsidR="00C70D0D" w:rsidRPr="00C70D0D" w:rsidRDefault="00C70D0D" w:rsidP="00733DC2">
      <w:pPr>
        <w:ind w:left="357" w:right="0" w:hanging="360"/>
      </w:pPr>
    </w:p>
    <w:p w14:paraId="1E9440EF" w14:textId="388BD649" w:rsidR="00C70D0D" w:rsidRDefault="00C11EF9" w:rsidP="00733DC2">
      <w:pPr>
        <w:ind w:left="357" w:right="0" w:hanging="360"/>
      </w:pPr>
      <w:r w:rsidRPr="00C70D0D">
        <w:t>5.11</w:t>
      </w:r>
      <w:r w:rsidRPr="00C70D0D">
        <w:rPr>
          <w:rFonts w:ascii="Arial" w:eastAsia="Arial" w:hAnsi="Arial" w:cs="Arial"/>
        </w:rPr>
        <w:t xml:space="preserve"> </w:t>
      </w:r>
      <w:r w:rsidRPr="00C70D0D">
        <w:t>Dúvidas a respeito da utilização da Plataforma de envio de propostas, deverão ser encaminhadas pelo e</w:t>
      </w:r>
      <w:r w:rsidR="000E2AC7" w:rsidRPr="00C70D0D">
        <w:t>-</w:t>
      </w:r>
      <w:r w:rsidRPr="00C70D0D">
        <w:t>mail</w:t>
      </w:r>
      <w:r w:rsidR="00C36073" w:rsidRPr="00C70D0D">
        <w:t>:</w:t>
      </w:r>
      <w:r w:rsidRPr="00C70D0D">
        <w:t>contato@prosas.com.br ou pelos telefones (31) 3070-3600 ou (31) 3070-3400, durante horário comercial (das 9:00 às 18:00)</w:t>
      </w:r>
    </w:p>
    <w:p w14:paraId="3725CA9A" w14:textId="7EA517F0" w:rsidR="006D4B4E" w:rsidRPr="00C70D0D" w:rsidRDefault="00C11EF9" w:rsidP="00733DC2">
      <w:pPr>
        <w:ind w:left="357" w:right="0" w:hanging="360"/>
      </w:pPr>
      <w:r w:rsidRPr="00C70D0D">
        <w:t xml:space="preserve"> </w:t>
      </w:r>
    </w:p>
    <w:p w14:paraId="3FDA406D" w14:textId="0544E212" w:rsidR="006D4B4E" w:rsidRDefault="00C11EF9" w:rsidP="00733DC2">
      <w:pPr>
        <w:spacing w:after="1" w:line="238" w:lineRule="auto"/>
        <w:ind w:left="372" w:right="0" w:hanging="360"/>
        <w:jc w:val="left"/>
      </w:pPr>
      <w:r w:rsidRPr="00C70D0D">
        <w:t>5.12</w:t>
      </w:r>
      <w:r w:rsidRPr="00C70D0D">
        <w:rPr>
          <w:rFonts w:ascii="Arial" w:eastAsia="Arial" w:hAnsi="Arial" w:cs="Arial"/>
        </w:rPr>
        <w:t xml:space="preserve"> </w:t>
      </w:r>
      <w:r w:rsidRPr="00C70D0D">
        <w:t>A Plataforma de envio de propostas tem sua utilização ideal realizada por meio dos navegadores Google Chrome, Firefox e é suportado pelos navegadores Internet Explorer 10 e 11. Não são suportadas versões anteriores do Internet Explorer.</w:t>
      </w:r>
      <w:r>
        <w:t xml:space="preserve"> </w:t>
      </w:r>
    </w:p>
    <w:p w14:paraId="3EA18ACE" w14:textId="5A757763" w:rsidR="00F32172" w:rsidRDefault="00F32172" w:rsidP="00733DC2">
      <w:pPr>
        <w:spacing w:after="1" w:line="238" w:lineRule="auto"/>
        <w:ind w:left="372" w:right="0" w:hanging="360"/>
        <w:jc w:val="left"/>
      </w:pPr>
    </w:p>
    <w:p w14:paraId="5C5A36FD" w14:textId="77777777" w:rsidR="00F32172" w:rsidRDefault="00F32172" w:rsidP="00F32172">
      <w:pPr>
        <w:ind w:left="7" w:right="0"/>
      </w:pPr>
    </w:p>
    <w:p w14:paraId="0BFC626D" w14:textId="634418F8" w:rsidR="00F32172" w:rsidRDefault="00F32172" w:rsidP="00F32172">
      <w:pPr>
        <w:pStyle w:val="Ttulo1"/>
        <w:ind w:left="7"/>
      </w:pPr>
      <w:r>
        <w:lastRenderedPageBreak/>
        <w:t xml:space="preserve">6 </w:t>
      </w:r>
      <w:r w:rsidR="00974DCF">
        <w:tab/>
        <w:t>PRAZO DE EXECUÇÃO</w:t>
      </w:r>
    </w:p>
    <w:p w14:paraId="6C58B341" w14:textId="7080147D" w:rsidR="00F32172" w:rsidRDefault="00974DCF" w:rsidP="00F32172">
      <w:pPr>
        <w:spacing w:after="0"/>
        <w:ind w:left="7" w:right="0"/>
      </w:pPr>
      <w:r>
        <w:t>6</w:t>
      </w:r>
      <w:r w:rsidR="00F32172">
        <w:t>.</w:t>
      </w:r>
      <w:r>
        <w:t>1</w:t>
      </w:r>
      <w:r w:rsidR="00F32172">
        <w:rPr>
          <w:rFonts w:ascii="Arial" w:eastAsia="Arial" w:hAnsi="Arial" w:cs="Arial"/>
        </w:rPr>
        <w:t xml:space="preserve"> </w:t>
      </w:r>
      <w:r w:rsidR="00F32172">
        <w:t>Os projetos selecionados deverão ser necessariamente executados e concluídos em até 12 meses a partir da data de assinatura do contrato específico</w:t>
      </w:r>
      <w:r w:rsidR="00D32E1A">
        <w:t xml:space="preserve"> (Anexo I – Termo de Investimento Social)</w:t>
      </w:r>
      <w:r w:rsidR="00F32172">
        <w:t xml:space="preserve"> resultante da seleção pelo Edital.</w:t>
      </w:r>
    </w:p>
    <w:p w14:paraId="6771FDD5" w14:textId="77777777" w:rsidR="00F32172" w:rsidRPr="00733DC2" w:rsidRDefault="00F32172" w:rsidP="00733DC2">
      <w:pPr>
        <w:spacing w:after="1" w:line="238" w:lineRule="auto"/>
        <w:ind w:left="372" w:right="0" w:hanging="360"/>
        <w:jc w:val="left"/>
      </w:pPr>
    </w:p>
    <w:p w14:paraId="32E65E34" w14:textId="77777777" w:rsidR="006D4B4E" w:rsidRDefault="00C11EF9">
      <w:pPr>
        <w:spacing w:after="10" w:line="259" w:lineRule="auto"/>
        <w:ind w:left="12" w:right="0" w:firstLine="0"/>
        <w:jc w:val="left"/>
      </w:pPr>
      <w:r>
        <w:t xml:space="preserve"> </w:t>
      </w:r>
    </w:p>
    <w:p w14:paraId="77CB7BA4" w14:textId="26997778" w:rsidR="00974DCF" w:rsidRPr="00974DCF" w:rsidRDefault="00F32172" w:rsidP="003E5AB1">
      <w:pPr>
        <w:pStyle w:val="Ttulo1"/>
        <w:ind w:left="7"/>
      </w:pPr>
      <w:r w:rsidRPr="003E5AB1">
        <w:t>7</w:t>
      </w:r>
      <w:r w:rsidR="00C11EF9" w:rsidRPr="003E5AB1">
        <w:tab/>
      </w:r>
      <w:r w:rsidR="00C11EF9" w:rsidRPr="00733DC2">
        <w:t>INSCRIÇÕES</w:t>
      </w:r>
      <w:r w:rsidR="00C11EF9">
        <w:t xml:space="preserve"> </w:t>
      </w:r>
      <w:r w:rsidR="003759CE">
        <w:t>E RECEBIMENTO DE PROPOSTA / PROJETOS</w:t>
      </w:r>
    </w:p>
    <w:p w14:paraId="745EA491" w14:textId="1D9650AA" w:rsidR="00612F3E" w:rsidRDefault="00F32172" w:rsidP="00733DC2">
      <w:pPr>
        <w:ind w:left="357" w:right="0" w:hanging="360"/>
      </w:pPr>
      <w:r>
        <w:t>7</w:t>
      </w:r>
      <w:r w:rsidR="009D0767">
        <w:t>.</w:t>
      </w:r>
      <w:r w:rsidR="00C11EF9">
        <w:t>1</w:t>
      </w:r>
      <w:r w:rsidR="00C11EF9" w:rsidRPr="00DA6E89">
        <w:t>.</w:t>
      </w:r>
      <w:r w:rsidR="00C11EF9" w:rsidRPr="00DA6E89">
        <w:rPr>
          <w:rFonts w:ascii="Arial" w:hAnsi="Arial"/>
        </w:rPr>
        <w:t xml:space="preserve"> </w:t>
      </w:r>
      <w:r w:rsidR="00C11EF9" w:rsidRPr="00DA6E89">
        <w:t xml:space="preserve">A inscrição é gratuita e deverá ser realizada no período de </w:t>
      </w:r>
      <w:r w:rsidR="001F5A53" w:rsidRPr="00DA6E89">
        <w:rPr>
          <w:b/>
          <w:bCs/>
        </w:rPr>
        <w:t>02</w:t>
      </w:r>
      <w:r w:rsidR="005C1AAC" w:rsidRPr="00DA6E89">
        <w:rPr>
          <w:b/>
        </w:rPr>
        <w:t xml:space="preserve"> </w:t>
      </w:r>
      <w:r w:rsidR="00C11EF9" w:rsidRPr="00DA6E89">
        <w:rPr>
          <w:b/>
        </w:rPr>
        <w:t xml:space="preserve">de </w:t>
      </w:r>
      <w:r w:rsidR="001F5A53" w:rsidRPr="00DA6E89">
        <w:rPr>
          <w:b/>
          <w:bCs/>
        </w:rPr>
        <w:t>agosto</w:t>
      </w:r>
      <w:r w:rsidR="001F5A53" w:rsidRPr="00DA6E89">
        <w:rPr>
          <w:b/>
        </w:rPr>
        <w:t xml:space="preserve"> </w:t>
      </w:r>
      <w:r w:rsidR="00C11EF9" w:rsidRPr="00DA6E89">
        <w:rPr>
          <w:b/>
        </w:rPr>
        <w:t xml:space="preserve">de </w:t>
      </w:r>
      <w:r w:rsidR="00EB2331" w:rsidRPr="00DA6E89">
        <w:rPr>
          <w:b/>
        </w:rPr>
        <w:t xml:space="preserve">2021, </w:t>
      </w:r>
      <w:r w:rsidR="00CB7841" w:rsidRPr="00DA6E89">
        <w:rPr>
          <w:b/>
        </w:rPr>
        <w:t xml:space="preserve">até </w:t>
      </w:r>
      <w:r w:rsidR="00057917" w:rsidRPr="00DA6E89">
        <w:rPr>
          <w:b/>
        </w:rPr>
        <w:t xml:space="preserve">o dia </w:t>
      </w:r>
      <w:r w:rsidR="001F5A53" w:rsidRPr="00DA6E89">
        <w:rPr>
          <w:b/>
          <w:bCs/>
        </w:rPr>
        <w:t>04</w:t>
      </w:r>
      <w:r w:rsidR="00057917" w:rsidRPr="00DA6E89">
        <w:rPr>
          <w:b/>
        </w:rPr>
        <w:t xml:space="preserve"> de </w:t>
      </w:r>
      <w:r w:rsidR="001F5A53" w:rsidRPr="00DA6E89">
        <w:rPr>
          <w:b/>
          <w:bCs/>
        </w:rPr>
        <w:t>outubro</w:t>
      </w:r>
      <w:r w:rsidR="00057917" w:rsidRPr="00DA6E89">
        <w:rPr>
          <w:b/>
        </w:rPr>
        <w:t xml:space="preserve"> de 2021</w:t>
      </w:r>
      <w:r w:rsidR="00057917" w:rsidRPr="00DA6E89">
        <w:t>,</w:t>
      </w:r>
      <w:r w:rsidR="00C11EF9" w:rsidRPr="00DA6E89">
        <w:t xml:space="preserve"> </w:t>
      </w:r>
      <w:r w:rsidR="007036E4" w:rsidRPr="00DA6E89">
        <w:t>conforme informações divulgadas no Prosas e</w:t>
      </w:r>
      <w:r w:rsidR="00C11EF9" w:rsidRPr="00DA6E89">
        <w:t xml:space="preserve"> Site da Fundação Renova</w:t>
      </w:r>
      <w:r w:rsidR="0056114F" w:rsidRPr="00DA6E89">
        <w:t>.</w:t>
      </w:r>
      <w:r w:rsidR="004479EC">
        <w:t xml:space="preserve"> </w:t>
      </w:r>
    </w:p>
    <w:p w14:paraId="2E5498F6" w14:textId="4B45EF6F" w:rsidR="006D4B4E" w:rsidRPr="00940183" w:rsidRDefault="003759CE" w:rsidP="003759CE">
      <w:pPr>
        <w:ind w:left="357" w:right="0" w:firstLine="0"/>
      </w:pPr>
      <w:r w:rsidRPr="00940183">
        <w:t xml:space="preserve">7.1.1 </w:t>
      </w:r>
      <w:r w:rsidR="00793086" w:rsidRPr="00940183">
        <w:t>Envio da</w:t>
      </w:r>
      <w:r w:rsidR="004479EC" w:rsidRPr="00940183">
        <w:t xml:space="preserve"> documentação exigida para inscrição (Ite</w:t>
      </w:r>
      <w:r w:rsidR="00F81989" w:rsidRPr="00940183">
        <w:t>m</w:t>
      </w:r>
      <w:r w:rsidR="004479EC" w:rsidRPr="00940183">
        <w:t xml:space="preserve"> </w:t>
      </w:r>
      <w:r w:rsidR="001C75D8" w:rsidRPr="00940183">
        <w:t>7.5</w:t>
      </w:r>
      <w:r w:rsidR="00F52C9D" w:rsidRPr="00940183">
        <w:t>, 7.6 e 7.7</w:t>
      </w:r>
      <w:r w:rsidR="001C75D8" w:rsidRPr="00940183">
        <w:t>)</w:t>
      </w:r>
      <w:r w:rsidR="00793086" w:rsidRPr="00940183">
        <w:t>:</w:t>
      </w:r>
      <w:r w:rsidR="001C75D8" w:rsidRPr="00940183">
        <w:t xml:space="preserve"> </w:t>
      </w:r>
    </w:p>
    <w:p w14:paraId="0E3EB48E" w14:textId="543459DA" w:rsidR="00F81989" w:rsidRPr="00940183" w:rsidRDefault="00F81989" w:rsidP="00AD77B0">
      <w:pPr>
        <w:pStyle w:val="PargrafodaLista"/>
        <w:numPr>
          <w:ilvl w:val="0"/>
          <w:numId w:val="37"/>
        </w:numPr>
        <w:shd w:val="clear" w:color="auto" w:fill="FFFFFF"/>
        <w:spacing w:beforeAutospacing="1" w:after="0" w:afterAutospacing="1" w:line="240" w:lineRule="auto"/>
      </w:pPr>
      <w:r w:rsidRPr="00940183">
        <w:t xml:space="preserve">As propostas / projetos deverão ser </w:t>
      </w:r>
      <w:r w:rsidR="0026651E" w:rsidRPr="00940183">
        <w:t>enviadas prioritariamente para a</w:t>
      </w:r>
      <w:r w:rsidRPr="00940183">
        <w:t xml:space="preserve"> Página do Edital do prosas</w:t>
      </w:r>
      <w:r w:rsidR="00FB1047" w:rsidRPr="00FB1047">
        <w:t xml:space="preserve"> https://prosas.com.br/editais/9284-edital-fomento-pesca-e-aquicultura</w:t>
      </w:r>
      <w:r w:rsidR="00793086" w:rsidRPr="00940183">
        <w:t>; ou</w:t>
      </w:r>
    </w:p>
    <w:p w14:paraId="72859494" w14:textId="46DEE55A" w:rsidR="003759CE" w:rsidRPr="00733DC2" w:rsidRDefault="00BC109D" w:rsidP="00AD77B0">
      <w:pPr>
        <w:pStyle w:val="PargrafodaLista"/>
        <w:numPr>
          <w:ilvl w:val="0"/>
          <w:numId w:val="37"/>
        </w:numPr>
        <w:shd w:val="clear" w:color="auto" w:fill="FFFFFF"/>
        <w:spacing w:beforeAutospacing="1" w:after="0" w:afterAutospacing="1" w:line="240" w:lineRule="auto"/>
        <w:ind w:left="357" w:firstLine="0"/>
      </w:pPr>
      <w:r w:rsidRPr="00940183">
        <w:t>Envio dos Projetos / Propostas para o</w:t>
      </w:r>
      <w:r w:rsidR="003759CE" w:rsidRPr="00940183">
        <w:t xml:space="preserve"> e-mail:</w:t>
      </w:r>
      <w:r w:rsidR="003759CE" w:rsidRPr="00FB1047">
        <w:rPr>
          <w:b/>
          <w:bCs/>
        </w:rPr>
        <w:t xml:space="preserve"> </w:t>
      </w:r>
      <w:r w:rsidR="003759CE" w:rsidRPr="00940183">
        <w:t xml:space="preserve">editalpesca@fundacaorenova.org, seguindo a mesma data limite de postagem do Prosas. </w:t>
      </w:r>
    </w:p>
    <w:p w14:paraId="7E7CDA26" w14:textId="65EB39F8" w:rsidR="006D4B4E" w:rsidRPr="00450227" w:rsidRDefault="009D0767" w:rsidP="00733DC2">
      <w:pPr>
        <w:ind w:left="7" w:right="0"/>
      </w:pPr>
      <w:r w:rsidRPr="00450227">
        <w:t>7</w:t>
      </w:r>
      <w:r w:rsidR="00C11EF9" w:rsidRPr="00450227">
        <w:t>.2</w:t>
      </w:r>
      <w:r w:rsidR="00C11EF9" w:rsidRPr="00450227">
        <w:rPr>
          <w:rFonts w:ascii="Arial" w:eastAsia="Arial" w:hAnsi="Arial" w:cs="Arial"/>
        </w:rPr>
        <w:t xml:space="preserve"> </w:t>
      </w:r>
      <w:r w:rsidR="00C11EF9" w:rsidRPr="00450227">
        <w:t xml:space="preserve">A critério da Fundação, o período de inscrição poderá ser prorrogado e a comunicação da prorrogação será publicada no site www.fundacaorenova.org. </w:t>
      </w:r>
    </w:p>
    <w:p w14:paraId="16C9DA45" w14:textId="58BCE430" w:rsidR="006D4B4E" w:rsidRPr="00940183" w:rsidRDefault="009D0767" w:rsidP="00733DC2">
      <w:pPr>
        <w:ind w:left="7" w:right="0"/>
      </w:pPr>
      <w:r w:rsidRPr="00450227">
        <w:t>7</w:t>
      </w:r>
      <w:r w:rsidR="00C11EF9" w:rsidRPr="00450227">
        <w:t>.3</w:t>
      </w:r>
      <w:r w:rsidR="00C11EF9" w:rsidRPr="00450227">
        <w:rPr>
          <w:rFonts w:ascii="Arial" w:eastAsia="Arial" w:hAnsi="Arial" w:cs="Arial"/>
        </w:rPr>
        <w:t xml:space="preserve"> </w:t>
      </w:r>
      <w:r w:rsidR="00C11EF9" w:rsidRPr="00940183">
        <w:t>As propostas apresentadas</w:t>
      </w:r>
      <w:r w:rsidR="00482450" w:rsidRPr="00940183">
        <w:t xml:space="preserve"> conforme Anexo II</w:t>
      </w:r>
      <w:r w:rsidR="00C11EF9" w:rsidRPr="00940183">
        <w:t xml:space="preserve"> deverão ser integralmente enviadas </w:t>
      </w:r>
      <w:r w:rsidR="000E1155" w:rsidRPr="00940183">
        <w:t xml:space="preserve">através dos meios previstos nos itens 7.1.1, </w:t>
      </w:r>
      <w:r w:rsidR="00C11EF9" w:rsidRPr="00940183">
        <w:t xml:space="preserve">contendo todos os documentos solicitados pelo Edital preenchidos, incluindo toda a documentação exigida nas cláusulas </w:t>
      </w:r>
      <w:r w:rsidRPr="00940183">
        <w:t>7</w:t>
      </w:r>
      <w:r w:rsidR="00C11EF9" w:rsidRPr="00940183">
        <w:t xml:space="preserve">.5, e </w:t>
      </w:r>
      <w:r w:rsidRPr="00940183">
        <w:t>7</w:t>
      </w:r>
      <w:r w:rsidR="00C11EF9" w:rsidRPr="00940183">
        <w:t xml:space="preserve">.6 ou </w:t>
      </w:r>
      <w:r w:rsidRPr="00940183">
        <w:t>7</w:t>
      </w:r>
      <w:r w:rsidR="00C11EF9" w:rsidRPr="00940183">
        <w:t xml:space="preserve">.7 </w:t>
      </w:r>
      <w:r w:rsidR="00C11EF9" w:rsidRPr="00940183">
        <w:rPr>
          <w:i/>
        </w:rPr>
        <w:t>(lista de documentos a serem entregues).</w:t>
      </w:r>
      <w:r w:rsidR="00C11EF9" w:rsidRPr="00940183">
        <w:t xml:space="preserve"> </w:t>
      </w:r>
    </w:p>
    <w:p w14:paraId="58C74349" w14:textId="52284398" w:rsidR="006D4B4E" w:rsidRPr="00940183" w:rsidRDefault="009D0767" w:rsidP="00733DC2">
      <w:pPr>
        <w:ind w:left="7" w:right="0"/>
      </w:pPr>
      <w:r w:rsidRPr="00940183">
        <w:t>7</w:t>
      </w:r>
      <w:r w:rsidR="00C11EF9" w:rsidRPr="00940183">
        <w:t>.4</w:t>
      </w:r>
      <w:r w:rsidR="00C11EF9" w:rsidRPr="00940183">
        <w:rPr>
          <w:rFonts w:ascii="Arial" w:eastAsia="Arial" w:hAnsi="Arial" w:cs="Arial"/>
        </w:rPr>
        <w:t xml:space="preserve"> </w:t>
      </w:r>
      <w:r w:rsidR="00C11EF9" w:rsidRPr="00940183">
        <w:t xml:space="preserve">As informações prestadas são de inteira responsabilidade do proponente, sendo considerado reprovado, o proponente que não preencher os dados de forma completa e correta. </w:t>
      </w:r>
    </w:p>
    <w:p w14:paraId="6F6D2687" w14:textId="6DB5F2F6" w:rsidR="006D4B4E" w:rsidRDefault="009D0767" w:rsidP="00733DC2">
      <w:pPr>
        <w:ind w:left="7" w:right="0"/>
      </w:pPr>
      <w:r w:rsidRPr="00940183">
        <w:t>7</w:t>
      </w:r>
      <w:r w:rsidR="00C11EF9" w:rsidRPr="00940183">
        <w:t>.5</w:t>
      </w:r>
      <w:r w:rsidR="00C11EF9" w:rsidRPr="00940183">
        <w:rPr>
          <w:rFonts w:ascii="Arial" w:eastAsia="Arial" w:hAnsi="Arial" w:cs="Arial"/>
        </w:rPr>
        <w:t xml:space="preserve"> </w:t>
      </w:r>
      <w:r w:rsidR="00C11EF9" w:rsidRPr="00940183">
        <w:t>Ao realizar a inscrição, o proponente deverá entregar a Declaração da Entidade Proponente – Grupo Formal (Anexo IV) ou Declaração de Entidade Proponente – Grupo Informal (Anexo V), de acordo com a característica do grupo, assinada por seu representante:</w:t>
      </w:r>
      <w:r w:rsidR="00C11EF9">
        <w:t xml:space="preserve"> </w:t>
      </w:r>
    </w:p>
    <w:p w14:paraId="496BEF2C" w14:textId="7836B1EA" w:rsidR="006D4B4E" w:rsidRPr="00733DC2" w:rsidRDefault="009D0767" w:rsidP="00733DC2">
      <w:pPr>
        <w:ind w:left="1714" w:right="0" w:hanging="569"/>
      </w:pPr>
      <w:r>
        <w:t>7</w:t>
      </w:r>
      <w:r w:rsidR="00C11EF9">
        <w:t>.5.1.</w:t>
      </w:r>
      <w:r w:rsidR="00C11EF9">
        <w:rPr>
          <w:rFonts w:ascii="Arial" w:eastAsia="Arial" w:hAnsi="Arial" w:cs="Arial"/>
        </w:rPr>
        <w:t xml:space="preserve"> </w:t>
      </w:r>
      <w:r w:rsidR="00C11EF9" w:rsidRPr="00733DC2">
        <w:t>Reconhecendo e declarando que aceita as regras, condições e critérios de seleção estabelecidos neste Edital;</w:t>
      </w:r>
      <w:r w:rsidR="00C11EF9">
        <w:t xml:space="preserve"> </w:t>
      </w:r>
    </w:p>
    <w:p w14:paraId="4CC334A3" w14:textId="6554433C" w:rsidR="006D4B4E" w:rsidRPr="00733DC2" w:rsidRDefault="009D0767" w:rsidP="00733DC2">
      <w:pPr>
        <w:ind w:left="1714" w:right="0" w:hanging="569"/>
      </w:pPr>
      <w:r>
        <w:t>7</w:t>
      </w:r>
      <w:r w:rsidR="00C11EF9">
        <w:t>.5.2.</w:t>
      </w:r>
      <w:r w:rsidR="00C11EF9">
        <w:rPr>
          <w:rFonts w:ascii="Arial" w:eastAsia="Arial" w:hAnsi="Arial" w:cs="Arial"/>
        </w:rPr>
        <w:t xml:space="preserve"> </w:t>
      </w:r>
      <w:r w:rsidR="00C11EF9" w:rsidRPr="00733DC2">
        <w:t>Autorizando a Fundação Renova a publicar e divulgar no Brasil e no exterior, sem finalidade lucrativa, os conteúdos e as imagens dos Projetos inscritos;</w:t>
      </w:r>
      <w:r w:rsidR="00C11EF9">
        <w:t xml:space="preserve"> </w:t>
      </w:r>
    </w:p>
    <w:p w14:paraId="77C74041" w14:textId="6CA43DEB" w:rsidR="006D4B4E" w:rsidRPr="00733DC2" w:rsidRDefault="009D0767" w:rsidP="00733DC2">
      <w:pPr>
        <w:ind w:left="1714" w:right="0" w:hanging="569"/>
      </w:pPr>
      <w:r>
        <w:t>7</w:t>
      </w:r>
      <w:r w:rsidR="00C11EF9">
        <w:t>.5.3.</w:t>
      </w:r>
      <w:r w:rsidR="00C11EF9">
        <w:rPr>
          <w:rFonts w:ascii="Arial" w:eastAsia="Arial" w:hAnsi="Arial" w:cs="Arial"/>
        </w:rPr>
        <w:t xml:space="preserve"> </w:t>
      </w:r>
      <w:r w:rsidR="00C11EF9" w:rsidRPr="00733DC2">
        <w:t>Autorizando a Fundação Renova a divulgar as informações do Projeto no todo ou em parte em seus sites e mídias sociais, para fins de divulgação não comercial do Projeto inscrito;</w:t>
      </w:r>
      <w:r w:rsidR="00C11EF9">
        <w:t xml:space="preserve"> </w:t>
      </w:r>
    </w:p>
    <w:p w14:paraId="31F90529" w14:textId="73E85A80" w:rsidR="006D4B4E" w:rsidRPr="00733DC2" w:rsidRDefault="009D0767" w:rsidP="00733DC2">
      <w:pPr>
        <w:spacing w:after="0"/>
        <w:ind w:left="1714" w:right="0" w:hanging="569"/>
      </w:pPr>
      <w:r>
        <w:t>7</w:t>
      </w:r>
      <w:r w:rsidR="00C11EF9">
        <w:t>.5.4.</w:t>
      </w:r>
      <w:r w:rsidR="00C11EF9">
        <w:rPr>
          <w:rFonts w:ascii="Arial" w:eastAsia="Arial" w:hAnsi="Arial" w:cs="Arial"/>
        </w:rPr>
        <w:t xml:space="preserve"> </w:t>
      </w:r>
      <w:r w:rsidR="00C11EF9" w:rsidRPr="00733DC2">
        <w:t xml:space="preserve">Se comprometendo, no desempenho de qualquer ação ou negócio que envolva interesses da Fundação Renova, a cumprir com a Lei Anticorrupção (Lei nº 12.846/2013) e com as normas de Compliance constantes no site da Fundação, notadamente o Código de Conduta, a Política de Prevenção à Corrupção e Fraudes e a Política de Oferta e </w:t>
      </w:r>
    </w:p>
    <w:p w14:paraId="3947C000" w14:textId="77777777" w:rsidR="006D4B4E" w:rsidRDefault="00C11EF9">
      <w:pPr>
        <w:ind w:left="1724" w:right="0"/>
      </w:pPr>
      <w:r w:rsidRPr="00733DC2">
        <w:t>Recebimento de Brindes, Presentes e Hospitalidades da Fundação Renova;</w:t>
      </w:r>
      <w:r>
        <w:t xml:space="preserve"> </w:t>
      </w:r>
    </w:p>
    <w:p w14:paraId="109D8C21" w14:textId="33E4E3B3" w:rsidR="006D4B4E" w:rsidRPr="00733DC2" w:rsidRDefault="009D0767" w:rsidP="00733DC2">
      <w:pPr>
        <w:ind w:left="1155" w:right="0"/>
      </w:pPr>
      <w:r>
        <w:t>7</w:t>
      </w:r>
      <w:r w:rsidR="00C11EF9">
        <w:t>.5.5.</w:t>
      </w:r>
      <w:r w:rsidR="00C11EF9">
        <w:rPr>
          <w:rFonts w:ascii="Arial" w:eastAsia="Arial" w:hAnsi="Arial" w:cs="Arial"/>
        </w:rPr>
        <w:t xml:space="preserve"> </w:t>
      </w:r>
      <w:r w:rsidR="00C11EF9" w:rsidRPr="00733DC2">
        <w:t>Se comprometendo a assinar Termo de Confidencialidade (Anexo X);</w:t>
      </w:r>
      <w:r w:rsidR="00C11EF9">
        <w:t xml:space="preserve"> </w:t>
      </w:r>
    </w:p>
    <w:p w14:paraId="07159673" w14:textId="6F0025F6" w:rsidR="006D4B4E" w:rsidRPr="00733DC2" w:rsidRDefault="009D0767" w:rsidP="00733DC2">
      <w:pPr>
        <w:ind w:left="1155" w:right="0"/>
      </w:pPr>
      <w:r>
        <w:t>7</w:t>
      </w:r>
      <w:r w:rsidR="00C11EF9">
        <w:t>.5.6.</w:t>
      </w:r>
      <w:r w:rsidR="00C11EF9">
        <w:rPr>
          <w:rFonts w:ascii="Arial" w:eastAsia="Arial" w:hAnsi="Arial" w:cs="Arial"/>
        </w:rPr>
        <w:t xml:space="preserve"> </w:t>
      </w:r>
      <w:r w:rsidR="00C11EF9" w:rsidRPr="00733DC2">
        <w:t xml:space="preserve">Responsabilizando-se perante as leis vigentes pelos documentos e materiais apresentados;  </w:t>
      </w:r>
      <w:r w:rsidR="00C11EF9">
        <w:t xml:space="preserve"> </w:t>
      </w:r>
    </w:p>
    <w:p w14:paraId="62395FB0" w14:textId="73BD49B2" w:rsidR="006D4B4E" w:rsidRPr="00733DC2" w:rsidRDefault="009D0767" w:rsidP="00733DC2">
      <w:pPr>
        <w:ind w:left="1155" w:right="0"/>
      </w:pPr>
      <w:r>
        <w:t>7</w:t>
      </w:r>
      <w:r w:rsidR="00C11EF9">
        <w:t>.5.7.</w:t>
      </w:r>
      <w:r w:rsidR="00C11EF9">
        <w:rPr>
          <w:rFonts w:ascii="Arial" w:eastAsia="Arial" w:hAnsi="Arial" w:cs="Arial"/>
        </w:rPr>
        <w:t xml:space="preserve"> </w:t>
      </w:r>
      <w:r w:rsidR="00C11EF9" w:rsidRPr="00733DC2">
        <w:t xml:space="preserve">Responsabilizando-se pelas informações prestadas como verdadeiras e atualizadas. </w:t>
      </w:r>
      <w:r w:rsidR="00C11EF9">
        <w:t xml:space="preserve"> </w:t>
      </w:r>
    </w:p>
    <w:p w14:paraId="4E18DFB1" w14:textId="7E97D048" w:rsidR="006D4B4E" w:rsidRPr="00733DC2" w:rsidRDefault="009D0767" w:rsidP="00733DC2">
      <w:pPr>
        <w:ind w:left="7" w:right="0"/>
      </w:pPr>
      <w:r>
        <w:t>7</w:t>
      </w:r>
      <w:r w:rsidR="00C11EF9">
        <w:t>.6.</w:t>
      </w:r>
      <w:r w:rsidR="00C11EF9">
        <w:rPr>
          <w:rFonts w:ascii="Arial" w:eastAsia="Arial" w:hAnsi="Arial" w:cs="Arial"/>
        </w:rPr>
        <w:t xml:space="preserve"> </w:t>
      </w:r>
      <w:bookmarkStart w:id="10" w:name="_Ref49854863"/>
      <w:r w:rsidR="00C11EF9" w:rsidRPr="00940183">
        <w:t xml:space="preserve">A documentação obrigatória para a inscrição de </w:t>
      </w:r>
      <w:r w:rsidR="00C11EF9" w:rsidRPr="00940183">
        <w:rPr>
          <w:u w:val="single" w:color="000000"/>
        </w:rPr>
        <w:t>Grupo Informal</w:t>
      </w:r>
      <w:r w:rsidR="00C11EF9" w:rsidRPr="00940183">
        <w:t>, ou seja,</w:t>
      </w:r>
      <w:r w:rsidR="00C11EF9" w:rsidRPr="00940183">
        <w:rPr>
          <w:u w:val="single" w:color="000000"/>
        </w:rPr>
        <w:t xml:space="preserve"> grupo que </w:t>
      </w:r>
      <w:r w:rsidR="00C11EF9" w:rsidRPr="00940183">
        <w:rPr>
          <w:b/>
          <w:u w:val="single" w:color="000000"/>
        </w:rPr>
        <w:t>não</w:t>
      </w:r>
      <w:r w:rsidR="00C11EF9" w:rsidRPr="00940183">
        <w:rPr>
          <w:u w:val="single" w:color="000000"/>
        </w:rPr>
        <w:t xml:space="preserve"> possui CNPJ,</w:t>
      </w:r>
      <w:r w:rsidR="00C11EF9" w:rsidRPr="00940183">
        <w:t xml:space="preserve"> é:</w:t>
      </w:r>
      <w:bookmarkEnd w:id="10"/>
      <w:r w:rsidR="00C11EF9">
        <w:t xml:space="preserve"> </w:t>
      </w:r>
    </w:p>
    <w:p w14:paraId="2B4A73B3" w14:textId="388373ED" w:rsidR="006D4B4E" w:rsidRDefault="009D0767">
      <w:pPr>
        <w:ind w:left="1146" w:right="0"/>
      </w:pPr>
      <w:r>
        <w:lastRenderedPageBreak/>
        <w:t>7</w:t>
      </w:r>
      <w:r w:rsidR="00C11EF9">
        <w:t>.6.1.</w:t>
      </w:r>
      <w:r w:rsidR="00C11EF9">
        <w:rPr>
          <w:rFonts w:ascii="Arial" w:eastAsia="Arial" w:hAnsi="Arial" w:cs="Arial"/>
        </w:rPr>
        <w:t xml:space="preserve"> </w:t>
      </w:r>
      <w:r w:rsidR="00C11EF9" w:rsidRPr="00733DC2">
        <w:t>Apresentar cópia de documento que comprove a atividade de trabalho do pescador(a) profissional ou aquicultor(a) (RGP ou Protocolo – 2014/2015-, Registro de Aquicultor</w:t>
      </w:r>
      <w:r w:rsidR="00980322">
        <w:t xml:space="preserve"> ou</w:t>
      </w:r>
      <w:r w:rsidR="00C11EF9" w:rsidRPr="00733DC2">
        <w:t xml:space="preserve"> Nota Fiscal de Guia de Mercadoria contendo os dados do aquicultor(a) proponente como fornecedor</w:t>
      </w:r>
      <w:r w:rsidR="00980322">
        <w:t>;</w:t>
      </w:r>
      <w:r w:rsidR="00C11EF9" w:rsidRPr="00733DC2">
        <w:t xml:space="preserve"> </w:t>
      </w:r>
      <w:r w:rsidR="00980322">
        <w:t>e</w:t>
      </w:r>
      <w:r w:rsidR="000837F1">
        <w:t xml:space="preserve"> </w:t>
      </w:r>
      <w:r w:rsidR="00C11EF9" w:rsidRPr="00733DC2">
        <w:t>Licença Ambiental da Atividade de Aquicultura do proponente);</w:t>
      </w:r>
      <w:r w:rsidR="00C11EF9">
        <w:t xml:space="preserve"> </w:t>
      </w:r>
    </w:p>
    <w:p w14:paraId="6245712B" w14:textId="3129ABEF" w:rsidR="006D4B4E" w:rsidRPr="00733DC2" w:rsidRDefault="009D0767" w:rsidP="00733DC2">
      <w:pPr>
        <w:ind w:left="1146" w:right="0"/>
      </w:pPr>
      <w:r>
        <w:t>7</w:t>
      </w:r>
      <w:r w:rsidR="00C11EF9">
        <w:t>.6.2.</w:t>
      </w:r>
      <w:r w:rsidR="00C11EF9">
        <w:rPr>
          <w:rFonts w:ascii="Arial" w:eastAsia="Arial" w:hAnsi="Arial" w:cs="Arial"/>
        </w:rPr>
        <w:t xml:space="preserve"> </w:t>
      </w:r>
      <w:r w:rsidR="00C11EF9" w:rsidRPr="00733DC2">
        <w:t>Formulário de Apresentação de Propostas (Anexo II) devidamente preenchido;</w:t>
      </w:r>
      <w:r w:rsidR="00C11EF9">
        <w:t xml:space="preserve"> </w:t>
      </w:r>
    </w:p>
    <w:p w14:paraId="1D1361FA" w14:textId="26B5BB6E" w:rsidR="006D4B4E" w:rsidRPr="00733DC2" w:rsidRDefault="009D0767" w:rsidP="00733DC2">
      <w:pPr>
        <w:ind w:left="1146" w:right="0"/>
      </w:pPr>
      <w:r>
        <w:t>7</w:t>
      </w:r>
      <w:r w:rsidR="00C11EF9">
        <w:t>.6.3.</w:t>
      </w:r>
      <w:r w:rsidR="00C11EF9">
        <w:rPr>
          <w:rFonts w:ascii="Arial" w:eastAsia="Arial" w:hAnsi="Arial" w:cs="Arial"/>
        </w:rPr>
        <w:t xml:space="preserve"> </w:t>
      </w:r>
      <w:r w:rsidR="00C11EF9" w:rsidRPr="00733DC2">
        <w:t>Planilha de Orçamento e Cronograma de Desembolso (Anexo III) devidamente preenchida;</w:t>
      </w:r>
      <w:r w:rsidR="00C11EF9">
        <w:t xml:space="preserve"> </w:t>
      </w:r>
    </w:p>
    <w:p w14:paraId="0BA2881E" w14:textId="24E42901" w:rsidR="006D4B4E" w:rsidRPr="00733DC2" w:rsidRDefault="009D0767" w:rsidP="00733DC2">
      <w:pPr>
        <w:ind w:left="1146" w:right="0"/>
      </w:pPr>
      <w:r>
        <w:t>7</w:t>
      </w:r>
      <w:r w:rsidR="00C11EF9">
        <w:t>.6.4.</w:t>
      </w:r>
      <w:r w:rsidR="00C11EF9">
        <w:rPr>
          <w:rFonts w:ascii="Arial" w:eastAsia="Arial" w:hAnsi="Arial" w:cs="Arial"/>
        </w:rPr>
        <w:t xml:space="preserve"> </w:t>
      </w:r>
      <w:bookmarkStart w:id="11" w:name="_Hlk49868346"/>
      <w:r w:rsidR="00C11EF9" w:rsidRPr="00733DC2">
        <w:t xml:space="preserve">Declaração da Entidade Proponente </w:t>
      </w:r>
      <w:bookmarkEnd w:id="11"/>
      <w:r w:rsidR="00C11EF9" w:rsidRPr="00733DC2">
        <w:t>– Grupo Informal (Anexo V);</w:t>
      </w:r>
      <w:r w:rsidR="00C11EF9">
        <w:t xml:space="preserve"> </w:t>
      </w:r>
    </w:p>
    <w:p w14:paraId="754CA7A2" w14:textId="6005CE1F" w:rsidR="006D4B4E" w:rsidRPr="00733DC2" w:rsidRDefault="009D0767" w:rsidP="00733DC2">
      <w:pPr>
        <w:ind w:left="1146" w:right="0"/>
      </w:pPr>
      <w:r>
        <w:t>7</w:t>
      </w:r>
      <w:r w:rsidR="00C11EF9">
        <w:t>.6.5.</w:t>
      </w:r>
      <w:r w:rsidR="00C11EF9">
        <w:rPr>
          <w:rFonts w:ascii="Arial" w:eastAsia="Arial" w:hAnsi="Arial" w:cs="Arial"/>
        </w:rPr>
        <w:t xml:space="preserve"> </w:t>
      </w:r>
      <w:r w:rsidR="00C11EF9" w:rsidRPr="00733DC2">
        <w:t>Declaração Individual de Integrante - Grupo Informal (Anexo VI) devidamente preenchido individualmente (essa declaração deverá ser preenchida individualmente por cada membro do grupo, ou seja, em casos de grupos com 10 pessoas, deverão ser preenchidas 10 declarações, uma para cada um dos membros, e todas elas deverão ser assinadas e ter firma reconhecida em cartório);</w:t>
      </w:r>
      <w:r w:rsidR="00C11EF9">
        <w:t xml:space="preserve"> </w:t>
      </w:r>
    </w:p>
    <w:p w14:paraId="18C7EFA9" w14:textId="4115A2B5" w:rsidR="006D4B4E" w:rsidRPr="00733DC2" w:rsidRDefault="009D0767" w:rsidP="00733DC2">
      <w:pPr>
        <w:ind w:left="1146" w:right="0"/>
      </w:pPr>
      <w:r>
        <w:t>7</w:t>
      </w:r>
      <w:r w:rsidR="00C11EF9">
        <w:t>.6.6.</w:t>
      </w:r>
      <w:r w:rsidR="00C11EF9">
        <w:rPr>
          <w:rFonts w:ascii="Arial" w:eastAsia="Arial" w:hAnsi="Arial" w:cs="Arial"/>
        </w:rPr>
        <w:t xml:space="preserve"> </w:t>
      </w:r>
      <w:r w:rsidR="00C11EF9" w:rsidRPr="00733DC2">
        <w:t xml:space="preserve">Questionário de </w:t>
      </w:r>
      <w:proofErr w:type="spellStart"/>
      <w:r w:rsidR="00C11EF9" w:rsidRPr="00733DC2">
        <w:t>Due</w:t>
      </w:r>
      <w:proofErr w:type="spellEnd"/>
      <w:r w:rsidR="00C11EF9" w:rsidRPr="00733DC2">
        <w:t xml:space="preserve"> </w:t>
      </w:r>
      <w:proofErr w:type="spellStart"/>
      <w:r w:rsidR="00C11EF9" w:rsidRPr="00733DC2">
        <w:t>Diligence</w:t>
      </w:r>
      <w:proofErr w:type="spellEnd"/>
      <w:r w:rsidR="00C11EF9" w:rsidRPr="00733DC2">
        <w:t xml:space="preserve"> – Membro Grupo Informal (Anexo IX). Novamente todos os membros deverão preencher esse formulário</w:t>
      </w:r>
      <w:r w:rsidR="00532DA8">
        <w:t xml:space="preserve"> (</w:t>
      </w:r>
      <w:r w:rsidR="0004114A">
        <w:t>um por componente)</w:t>
      </w:r>
      <w:r w:rsidR="00C11EF9" w:rsidRPr="00733DC2">
        <w:t>, inclusive o representante nomeado pelo grupo;</w:t>
      </w:r>
      <w:r w:rsidR="00C11EF9">
        <w:t xml:space="preserve"> </w:t>
      </w:r>
    </w:p>
    <w:p w14:paraId="4941D8F9" w14:textId="12E8ABC3" w:rsidR="006D4B4E" w:rsidRPr="00733DC2" w:rsidRDefault="009D0767" w:rsidP="00733DC2">
      <w:pPr>
        <w:ind w:left="1146" w:right="0"/>
      </w:pPr>
      <w:r>
        <w:t>7</w:t>
      </w:r>
      <w:r w:rsidR="00C11EF9">
        <w:t>.6.7.</w:t>
      </w:r>
      <w:r w:rsidR="00C11EF9">
        <w:rPr>
          <w:rFonts w:ascii="Arial" w:eastAsia="Arial" w:hAnsi="Arial" w:cs="Arial"/>
        </w:rPr>
        <w:t xml:space="preserve"> </w:t>
      </w:r>
      <w:r w:rsidR="00C11EF9" w:rsidRPr="00733DC2">
        <w:t>Cópia do documento de identidade (RG) e do CPF do</w:t>
      </w:r>
      <w:r w:rsidR="00190C1D">
        <w:t>s</w:t>
      </w:r>
      <w:r w:rsidR="00C11EF9" w:rsidRPr="00733DC2">
        <w:t xml:space="preserve"> proponente</w:t>
      </w:r>
      <w:r w:rsidR="00190C1D">
        <w:t>s</w:t>
      </w:r>
      <w:r w:rsidR="00C11EF9" w:rsidRPr="00733DC2">
        <w:t xml:space="preserve">; </w:t>
      </w:r>
      <w:r w:rsidR="00C11EF9">
        <w:t xml:space="preserve"> </w:t>
      </w:r>
    </w:p>
    <w:p w14:paraId="7E2D933B" w14:textId="3366D72A" w:rsidR="006D4B4E" w:rsidRPr="00733DC2" w:rsidRDefault="009D0767" w:rsidP="00733DC2">
      <w:pPr>
        <w:ind w:left="1155" w:right="0"/>
      </w:pPr>
      <w:r>
        <w:t>7</w:t>
      </w:r>
      <w:r w:rsidR="00C11EF9">
        <w:t>.6.8.</w:t>
      </w:r>
      <w:r w:rsidR="00C11EF9">
        <w:rPr>
          <w:rFonts w:ascii="Arial" w:eastAsia="Arial" w:hAnsi="Arial" w:cs="Arial"/>
        </w:rPr>
        <w:t xml:space="preserve"> </w:t>
      </w:r>
      <w:r w:rsidR="00C11EF9" w:rsidRPr="00733DC2">
        <w:t>Comprovante de endereço em seu próprio nome;</w:t>
      </w:r>
      <w:r w:rsidR="00C11EF9">
        <w:t xml:space="preserve"> </w:t>
      </w:r>
    </w:p>
    <w:p w14:paraId="35764947" w14:textId="0B593C81" w:rsidR="006D4B4E" w:rsidRPr="00733DC2" w:rsidRDefault="009D0767" w:rsidP="00733DC2">
      <w:pPr>
        <w:ind w:left="1714" w:right="0" w:hanging="569"/>
      </w:pPr>
      <w:r>
        <w:t>7</w:t>
      </w:r>
      <w:r w:rsidR="00C11EF9">
        <w:t>.6.9.</w:t>
      </w:r>
      <w:r w:rsidR="00C11EF9">
        <w:rPr>
          <w:rFonts w:ascii="Arial" w:eastAsia="Arial" w:hAnsi="Arial" w:cs="Arial"/>
        </w:rPr>
        <w:t xml:space="preserve"> </w:t>
      </w:r>
      <w:r w:rsidR="00C11EF9">
        <w:t xml:space="preserve">Ata de formação do grupo assinada por todos os integrantes, sendo a mesma com reconhecimento de firma em cartório. </w:t>
      </w:r>
    </w:p>
    <w:p w14:paraId="15E5F29A" w14:textId="662F1542" w:rsidR="006D4B4E" w:rsidRPr="00733DC2" w:rsidRDefault="009D0767" w:rsidP="00733DC2">
      <w:pPr>
        <w:ind w:left="1076" w:right="0" w:hanging="497"/>
      </w:pPr>
      <w:r>
        <w:t>7</w:t>
      </w:r>
      <w:r w:rsidR="00C11EF9">
        <w:t>.7</w:t>
      </w:r>
      <w:r w:rsidR="00C11EF9" w:rsidRPr="00940183">
        <w:t>.</w:t>
      </w:r>
      <w:r w:rsidR="00C11EF9" w:rsidRPr="00940183">
        <w:rPr>
          <w:rFonts w:ascii="Arial" w:eastAsia="Arial" w:hAnsi="Arial" w:cs="Arial"/>
        </w:rPr>
        <w:t xml:space="preserve"> </w:t>
      </w:r>
      <w:r w:rsidR="00793086" w:rsidRPr="00940183">
        <w:t>A documentação obrigatória para a inscrição de</w:t>
      </w:r>
      <w:r w:rsidR="00C11EF9" w:rsidRPr="00940183">
        <w:t xml:space="preserve"> </w:t>
      </w:r>
      <w:r w:rsidR="00C11EF9" w:rsidRPr="00940183">
        <w:rPr>
          <w:u w:val="single" w:color="000000"/>
        </w:rPr>
        <w:t>Grupo Formal</w:t>
      </w:r>
      <w:r w:rsidR="00C11EF9" w:rsidRPr="00940183">
        <w:t xml:space="preserve">, ou seja, </w:t>
      </w:r>
      <w:r w:rsidR="00C11EF9" w:rsidRPr="00940183">
        <w:rPr>
          <w:u w:val="single" w:color="000000"/>
        </w:rPr>
        <w:t>grupo que possui CNPJ</w:t>
      </w:r>
      <w:r w:rsidR="00C11EF9" w:rsidRPr="00940183">
        <w:t>, é obrigatório a apresentação dos seguintes documentos</w:t>
      </w:r>
      <w:r w:rsidR="00085C26" w:rsidRPr="00940183">
        <w:t>:</w:t>
      </w:r>
    </w:p>
    <w:p w14:paraId="495FB378" w14:textId="543D7163" w:rsidR="006D4B4E" w:rsidRDefault="009D0767" w:rsidP="003E5AB1">
      <w:pPr>
        <w:spacing w:after="0"/>
        <w:ind w:left="1146" w:right="0"/>
      </w:pPr>
      <w:r>
        <w:t>7</w:t>
      </w:r>
      <w:r w:rsidR="00C11EF9">
        <w:t>.7.1.</w:t>
      </w:r>
      <w:r w:rsidR="00C11EF9">
        <w:rPr>
          <w:rFonts w:ascii="Arial" w:eastAsia="Arial" w:hAnsi="Arial" w:cs="Arial"/>
        </w:rPr>
        <w:t xml:space="preserve"> </w:t>
      </w:r>
      <w:r w:rsidR="00C11EF9" w:rsidRPr="00733DC2">
        <w:t>Apresentar cópia de documento que comprove a atividade de trabalho do pescador(a) profissional ou aquicultor(a) (RGP ou Protocolo – 2014/2015-, Registro de Aquicultor</w:t>
      </w:r>
      <w:r w:rsidR="003B4832">
        <w:t xml:space="preserve"> ou</w:t>
      </w:r>
      <w:r w:rsidR="00C11EF9" w:rsidRPr="00733DC2">
        <w:t xml:space="preserve"> Nota Fiscal de Guia de Mercadoria contendo os dados do aquicultor(a) proponente como fornecedor</w:t>
      </w:r>
      <w:r w:rsidR="003B4832">
        <w:t xml:space="preserve">; e </w:t>
      </w:r>
      <w:r w:rsidR="00C11EF9" w:rsidRPr="00733DC2">
        <w:t>Licença Ambiental da Atividade de Aquicultura do proponente);</w:t>
      </w:r>
      <w:r w:rsidR="00C11EF9">
        <w:t xml:space="preserve"> </w:t>
      </w:r>
    </w:p>
    <w:p w14:paraId="7774CD5E" w14:textId="5433C2CC" w:rsidR="006D4B4E" w:rsidRPr="00733DC2" w:rsidRDefault="009D0767" w:rsidP="00733DC2">
      <w:pPr>
        <w:ind w:left="1155" w:right="0"/>
      </w:pPr>
      <w:r>
        <w:t>7</w:t>
      </w:r>
      <w:r w:rsidR="00C11EF9">
        <w:t>.7.2.</w:t>
      </w:r>
      <w:r w:rsidR="00C11EF9">
        <w:rPr>
          <w:rFonts w:ascii="Arial" w:eastAsia="Arial" w:hAnsi="Arial" w:cs="Arial"/>
        </w:rPr>
        <w:t xml:space="preserve"> </w:t>
      </w:r>
      <w:r w:rsidR="00C11EF9" w:rsidRPr="00733DC2">
        <w:t>Formulário de Apresentação de Propostas (Anexo II) devidamente preenchido;</w:t>
      </w:r>
      <w:r w:rsidR="00C11EF9">
        <w:t xml:space="preserve"> </w:t>
      </w:r>
    </w:p>
    <w:p w14:paraId="56F799FD" w14:textId="60C4F229" w:rsidR="006D4B4E" w:rsidRPr="00733DC2" w:rsidRDefault="009D0767" w:rsidP="00733DC2">
      <w:pPr>
        <w:ind w:left="1146" w:right="0"/>
      </w:pPr>
      <w:r>
        <w:t>7</w:t>
      </w:r>
      <w:r w:rsidR="00C11EF9">
        <w:t>.7.3.</w:t>
      </w:r>
      <w:r w:rsidR="00C11EF9">
        <w:rPr>
          <w:rFonts w:ascii="Arial" w:eastAsia="Arial" w:hAnsi="Arial" w:cs="Arial"/>
        </w:rPr>
        <w:t xml:space="preserve"> </w:t>
      </w:r>
      <w:r w:rsidR="00C11EF9" w:rsidRPr="00733DC2">
        <w:t xml:space="preserve">Planilha de Orçamento e Cronograma de Desembolso (Anexo III) devidamente preenchida; </w:t>
      </w:r>
      <w:r w:rsidR="00C11EF9">
        <w:t xml:space="preserve"> </w:t>
      </w:r>
    </w:p>
    <w:p w14:paraId="73DB6F13" w14:textId="7E8AF7DE" w:rsidR="006D4B4E" w:rsidRPr="00733DC2" w:rsidRDefault="009D0767" w:rsidP="00733DC2">
      <w:pPr>
        <w:ind w:left="1146" w:right="0"/>
      </w:pPr>
      <w:r>
        <w:t>7</w:t>
      </w:r>
      <w:r w:rsidR="00C11EF9">
        <w:t>.7.4.</w:t>
      </w:r>
      <w:r w:rsidR="00C11EF9">
        <w:rPr>
          <w:rFonts w:ascii="Arial" w:eastAsia="Arial" w:hAnsi="Arial" w:cs="Arial"/>
        </w:rPr>
        <w:t xml:space="preserve"> </w:t>
      </w:r>
      <w:r w:rsidR="00C11EF9" w:rsidRPr="00733DC2">
        <w:t>Declaração da Entidade Proponente – Grupo Formal (Anexo IV);</w:t>
      </w:r>
      <w:r w:rsidR="00C11EF9">
        <w:t xml:space="preserve"> </w:t>
      </w:r>
    </w:p>
    <w:p w14:paraId="444128E2" w14:textId="3453EBD9" w:rsidR="006D4B4E" w:rsidRPr="00733DC2" w:rsidRDefault="009D0767" w:rsidP="00733DC2">
      <w:pPr>
        <w:ind w:left="1146" w:right="0"/>
      </w:pPr>
      <w:r>
        <w:t>7</w:t>
      </w:r>
      <w:r w:rsidR="00C11EF9">
        <w:t>.7.5.</w:t>
      </w:r>
      <w:r w:rsidR="00C11EF9">
        <w:rPr>
          <w:rFonts w:ascii="Arial" w:eastAsia="Arial" w:hAnsi="Arial" w:cs="Arial"/>
        </w:rPr>
        <w:t xml:space="preserve"> </w:t>
      </w:r>
      <w:r w:rsidR="00C11EF9" w:rsidRPr="00733DC2">
        <w:t>Questionário de DUE DILIGENCE – Grupo Formal (Anexo VIII);</w:t>
      </w:r>
      <w:r w:rsidR="00C11EF9">
        <w:t xml:space="preserve"> </w:t>
      </w:r>
    </w:p>
    <w:p w14:paraId="12CA3F0B" w14:textId="128BA266" w:rsidR="006D4B4E" w:rsidRPr="00733DC2" w:rsidRDefault="009D0767" w:rsidP="00733DC2">
      <w:pPr>
        <w:ind w:left="1146" w:right="0"/>
      </w:pPr>
      <w:r>
        <w:t>7</w:t>
      </w:r>
      <w:r w:rsidR="00C11EF9">
        <w:t>.7.6.</w:t>
      </w:r>
      <w:r w:rsidR="00C11EF9">
        <w:rPr>
          <w:rFonts w:ascii="Arial" w:eastAsia="Arial" w:hAnsi="Arial" w:cs="Arial"/>
        </w:rPr>
        <w:t xml:space="preserve"> </w:t>
      </w:r>
      <w:r w:rsidR="00C11EF9" w:rsidRPr="00733DC2">
        <w:t>Cópia do documento de identidade (RG) e do CPF do representante legal da instituição proponente;</w:t>
      </w:r>
      <w:r w:rsidR="00C11EF9">
        <w:t xml:space="preserve"> </w:t>
      </w:r>
    </w:p>
    <w:p w14:paraId="73E153C6" w14:textId="11E1F03C" w:rsidR="006D4B4E" w:rsidRPr="00733DC2" w:rsidRDefault="009D0767" w:rsidP="00733DC2">
      <w:pPr>
        <w:ind w:left="1146" w:right="0"/>
      </w:pPr>
      <w:r>
        <w:t>7</w:t>
      </w:r>
      <w:r w:rsidR="00C11EF9">
        <w:t>.7.7.</w:t>
      </w:r>
      <w:r w:rsidR="00C11EF9">
        <w:rPr>
          <w:rFonts w:ascii="Arial" w:eastAsia="Arial" w:hAnsi="Arial" w:cs="Arial"/>
        </w:rPr>
        <w:t xml:space="preserve"> </w:t>
      </w:r>
      <w:r w:rsidR="00C11EF9" w:rsidRPr="00733DC2">
        <w:t>Comprovante de endereço em seu próprio nome ou em nome da instituição proponente;</w:t>
      </w:r>
      <w:r w:rsidR="00C11EF9">
        <w:t xml:space="preserve"> </w:t>
      </w:r>
    </w:p>
    <w:p w14:paraId="2657B769" w14:textId="23C9E4B9" w:rsidR="006D4B4E" w:rsidRPr="00733DC2" w:rsidRDefault="009D0767" w:rsidP="00733DC2">
      <w:pPr>
        <w:ind w:left="1155" w:right="0"/>
      </w:pPr>
      <w:r>
        <w:t>7</w:t>
      </w:r>
      <w:r w:rsidR="00C11EF9">
        <w:t>.7.8.</w:t>
      </w:r>
      <w:r w:rsidR="00C11EF9">
        <w:rPr>
          <w:rFonts w:ascii="Arial" w:eastAsia="Arial" w:hAnsi="Arial" w:cs="Arial"/>
        </w:rPr>
        <w:t xml:space="preserve"> </w:t>
      </w:r>
      <w:r w:rsidR="00C11EF9" w:rsidRPr="00733DC2">
        <w:t>Cartão CNPJ da instituição, obtido no site da Receita Federal, no prazo máximo de 30 (trinta) dias a contar regressivamente da data de lançamento deste Edital;</w:t>
      </w:r>
      <w:r w:rsidR="00C11EF9">
        <w:t xml:space="preserve"> </w:t>
      </w:r>
    </w:p>
    <w:p w14:paraId="0E2400F4" w14:textId="0CFE028B" w:rsidR="006D4B4E" w:rsidRPr="00733DC2" w:rsidRDefault="009D0767" w:rsidP="00733DC2">
      <w:pPr>
        <w:ind w:left="1155" w:right="0"/>
      </w:pPr>
      <w:r>
        <w:t>7</w:t>
      </w:r>
      <w:r w:rsidR="00C11EF9">
        <w:t>.7.9.</w:t>
      </w:r>
      <w:r w:rsidR="00C11EF9">
        <w:rPr>
          <w:rFonts w:ascii="Arial" w:eastAsia="Arial" w:hAnsi="Arial" w:cs="Arial"/>
        </w:rPr>
        <w:t xml:space="preserve"> </w:t>
      </w:r>
      <w:r w:rsidR="00C11EF9" w:rsidRPr="00733DC2">
        <w:t>Cópia da última atualização e/ou consolidação do estatuto ou contrato social registrado no cartório competente;</w:t>
      </w:r>
      <w:r w:rsidR="00C11EF9">
        <w:t xml:space="preserve"> </w:t>
      </w:r>
    </w:p>
    <w:p w14:paraId="164540E6" w14:textId="3C8821CE" w:rsidR="006D4B4E" w:rsidRPr="00733DC2" w:rsidRDefault="009D0767" w:rsidP="00733DC2">
      <w:pPr>
        <w:ind w:left="1155" w:right="0"/>
      </w:pPr>
      <w:r>
        <w:t>7</w:t>
      </w:r>
      <w:r w:rsidR="00C11EF9">
        <w:t>.7.10.</w:t>
      </w:r>
      <w:r w:rsidR="00C11EF9">
        <w:rPr>
          <w:rFonts w:ascii="Arial" w:eastAsia="Arial" w:hAnsi="Arial" w:cs="Arial"/>
        </w:rPr>
        <w:t xml:space="preserve"> </w:t>
      </w:r>
      <w:r w:rsidR="00C11EF9" w:rsidRPr="00733DC2">
        <w:t>Cópia da ata da última eleição da diretoria;</w:t>
      </w:r>
      <w:r w:rsidR="00C11EF9">
        <w:t xml:space="preserve"> </w:t>
      </w:r>
    </w:p>
    <w:p w14:paraId="79D76A21" w14:textId="07B448A5" w:rsidR="006D4B4E" w:rsidRPr="000E3A3C" w:rsidRDefault="009D0767" w:rsidP="00733DC2">
      <w:pPr>
        <w:ind w:left="1155" w:right="0"/>
      </w:pPr>
      <w:r w:rsidRPr="000E3A3C">
        <w:t>7</w:t>
      </w:r>
      <w:r w:rsidR="00C11EF9" w:rsidRPr="000E3A3C">
        <w:t>.7.11.</w:t>
      </w:r>
      <w:r w:rsidR="00C11EF9" w:rsidRPr="000E3A3C">
        <w:rPr>
          <w:rFonts w:ascii="Arial" w:eastAsia="Arial" w:hAnsi="Arial" w:cs="Arial"/>
        </w:rPr>
        <w:t xml:space="preserve"> </w:t>
      </w:r>
      <w:r w:rsidR="00C11EF9" w:rsidRPr="000E3A3C">
        <w:t>Cópia da certidão de Inscrição Municipal</w:t>
      </w:r>
      <w:r w:rsidR="00654AAB">
        <w:t>;</w:t>
      </w:r>
    </w:p>
    <w:p w14:paraId="580F6521" w14:textId="2A53939F" w:rsidR="006D4B4E" w:rsidRPr="000E3A3C" w:rsidRDefault="009D0767" w:rsidP="00733DC2">
      <w:pPr>
        <w:ind w:left="1155" w:right="0"/>
      </w:pPr>
      <w:r w:rsidRPr="000E3A3C">
        <w:t>7</w:t>
      </w:r>
      <w:r w:rsidR="00C11EF9" w:rsidRPr="000E3A3C">
        <w:t>.7.12.</w:t>
      </w:r>
      <w:r w:rsidR="00C11EF9" w:rsidRPr="000E3A3C">
        <w:rPr>
          <w:rFonts w:ascii="Arial" w:eastAsia="Arial" w:hAnsi="Arial" w:cs="Arial"/>
        </w:rPr>
        <w:t xml:space="preserve"> </w:t>
      </w:r>
      <w:r w:rsidR="00C11EF9" w:rsidRPr="000E3A3C">
        <w:t>Cópia da certidão de Inscrição Estadual</w:t>
      </w:r>
      <w:r w:rsidR="00654AAB">
        <w:t>;</w:t>
      </w:r>
      <w:r w:rsidR="00C11EF9" w:rsidRPr="000E3A3C">
        <w:t xml:space="preserve"> </w:t>
      </w:r>
    </w:p>
    <w:p w14:paraId="61A7879E" w14:textId="6352FEA5" w:rsidR="006D4B4E" w:rsidRPr="000E3A3C" w:rsidRDefault="009D0767" w:rsidP="00733DC2">
      <w:pPr>
        <w:ind w:left="1155" w:right="0"/>
      </w:pPr>
      <w:r w:rsidRPr="000E3A3C">
        <w:t>7</w:t>
      </w:r>
      <w:r w:rsidR="00C11EF9" w:rsidRPr="000E3A3C">
        <w:t>.7.13.</w:t>
      </w:r>
      <w:r w:rsidR="00C11EF9" w:rsidRPr="000E3A3C">
        <w:rPr>
          <w:rFonts w:ascii="Arial" w:eastAsia="Arial" w:hAnsi="Arial" w:cs="Arial"/>
        </w:rPr>
        <w:t xml:space="preserve"> </w:t>
      </w:r>
      <w:r w:rsidR="00C11EF9" w:rsidRPr="000E3A3C">
        <w:t>Certificado de Regularidade do FGTS</w:t>
      </w:r>
      <w:r w:rsidR="00654AAB">
        <w:t>;</w:t>
      </w:r>
    </w:p>
    <w:p w14:paraId="730A9010" w14:textId="01FFEF84" w:rsidR="006D4B4E" w:rsidRPr="000E3A3C" w:rsidRDefault="009D0767" w:rsidP="00733DC2">
      <w:pPr>
        <w:ind w:left="1155" w:right="0"/>
      </w:pPr>
      <w:r w:rsidRPr="000E3A3C">
        <w:t>7</w:t>
      </w:r>
      <w:r w:rsidR="00C11EF9" w:rsidRPr="000E3A3C">
        <w:t>.7.14.</w:t>
      </w:r>
      <w:r w:rsidR="00C11EF9" w:rsidRPr="000E3A3C">
        <w:rPr>
          <w:rFonts w:ascii="Arial" w:eastAsia="Arial" w:hAnsi="Arial" w:cs="Arial"/>
        </w:rPr>
        <w:t xml:space="preserve"> </w:t>
      </w:r>
      <w:r w:rsidR="00C11EF9" w:rsidRPr="000E3A3C">
        <w:t>Certidão Negativa de Débitos Trabalhistas – TST</w:t>
      </w:r>
      <w:r w:rsidR="00654AAB">
        <w:t>;</w:t>
      </w:r>
    </w:p>
    <w:p w14:paraId="7745A394" w14:textId="529439D3" w:rsidR="006D4B4E" w:rsidRPr="000E3A3C" w:rsidRDefault="009D0767" w:rsidP="00733DC2">
      <w:pPr>
        <w:ind w:left="1155" w:right="0"/>
      </w:pPr>
      <w:r w:rsidRPr="000E3A3C">
        <w:t>7</w:t>
      </w:r>
      <w:r w:rsidR="00C11EF9" w:rsidRPr="000E3A3C">
        <w:t>.7.15.</w:t>
      </w:r>
      <w:r w:rsidR="00C11EF9" w:rsidRPr="000E3A3C">
        <w:rPr>
          <w:rFonts w:ascii="Arial" w:eastAsia="Arial" w:hAnsi="Arial" w:cs="Arial"/>
        </w:rPr>
        <w:t xml:space="preserve"> </w:t>
      </w:r>
      <w:r w:rsidR="00C11EF9" w:rsidRPr="000E3A3C">
        <w:t>Certidão conjunta de Débito relativa a Tributos Federais e à Dívida Ativa da União</w:t>
      </w:r>
      <w:r w:rsidR="00654AAB">
        <w:t>;</w:t>
      </w:r>
    </w:p>
    <w:p w14:paraId="420A7B39" w14:textId="1B7B2734" w:rsidR="007E46F6" w:rsidRPr="000E3A3C" w:rsidRDefault="009D0767" w:rsidP="00733DC2">
      <w:pPr>
        <w:ind w:left="1155" w:right="2610"/>
      </w:pPr>
      <w:r w:rsidRPr="000E3A3C">
        <w:lastRenderedPageBreak/>
        <w:t>7</w:t>
      </w:r>
      <w:r w:rsidR="00C11EF9" w:rsidRPr="000E3A3C">
        <w:t>.7.16.</w:t>
      </w:r>
      <w:r w:rsidR="00C11EF9" w:rsidRPr="000E3A3C">
        <w:rPr>
          <w:rFonts w:ascii="Arial" w:eastAsia="Arial" w:hAnsi="Arial" w:cs="Arial"/>
        </w:rPr>
        <w:t xml:space="preserve"> </w:t>
      </w:r>
      <w:r w:rsidR="00C11EF9" w:rsidRPr="000E3A3C">
        <w:t>Certidão Negativa de Débitos de Tributos Estaduais</w:t>
      </w:r>
      <w:r w:rsidR="00654AAB">
        <w:t>;</w:t>
      </w:r>
    </w:p>
    <w:p w14:paraId="45A16904" w14:textId="157B044A" w:rsidR="006D4B4E" w:rsidRPr="00733DC2" w:rsidRDefault="009D0767" w:rsidP="00733DC2">
      <w:pPr>
        <w:ind w:left="1155" w:right="2610"/>
      </w:pPr>
      <w:r w:rsidRPr="000E3A3C">
        <w:t>7</w:t>
      </w:r>
      <w:r w:rsidR="00C11EF9" w:rsidRPr="000E3A3C">
        <w:t>.7.17.</w:t>
      </w:r>
      <w:r w:rsidR="00C11EF9" w:rsidRPr="000E3A3C">
        <w:rPr>
          <w:rFonts w:ascii="Arial" w:eastAsia="Arial" w:hAnsi="Arial" w:cs="Arial"/>
        </w:rPr>
        <w:t xml:space="preserve"> </w:t>
      </w:r>
      <w:r w:rsidR="00C11EF9" w:rsidRPr="000E3A3C">
        <w:t>Certidão Negativa de Débitos de Tributos Municipais</w:t>
      </w:r>
      <w:r w:rsidR="00654AAB">
        <w:t>.</w:t>
      </w:r>
    </w:p>
    <w:p w14:paraId="5C4688DB" w14:textId="77777777" w:rsidR="006D4B4E" w:rsidRDefault="00C11EF9">
      <w:pPr>
        <w:spacing w:after="12" w:line="259" w:lineRule="auto"/>
        <w:ind w:left="507" w:right="0" w:firstLine="0"/>
        <w:jc w:val="left"/>
      </w:pPr>
      <w:r>
        <w:t xml:space="preserve"> </w:t>
      </w:r>
    </w:p>
    <w:p w14:paraId="18FD2190" w14:textId="161DAA97" w:rsidR="006D4B4E" w:rsidRDefault="009D0767" w:rsidP="00733DC2">
      <w:pPr>
        <w:ind w:left="7" w:right="0"/>
        <w:rPr>
          <w:b/>
          <w:bCs/>
        </w:rPr>
      </w:pPr>
      <w:r w:rsidRPr="000C4721">
        <w:rPr>
          <w:b/>
          <w:bCs/>
        </w:rPr>
        <w:t>7</w:t>
      </w:r>
      <w:r w:rsidR="00C11EF9" w:rsidRPr="000C4721">
        <w:rPr>
          <w:b/>
          <w:bCs/>
        </w:rPr>
        <w:t>.8.</w:t>
      </w:r>
      <w:r w:rsidR="00C11EF9" w:rsidRPr="000C4721">
        <w:rPr>
          <w:rFonts w:ascii="Arial" w:eastAsia="Arial" w:hAnsi="Arial" w:cs="Arial"/>
          <w:b/>
          <w:bCs/>
        </w:rPr>
        <w:t xml:space="preserve"> </w:t>
      </w:r>
      <w:r w:rsidR="00C11EF9" w:rsidRPr="000C4721">
        <w:rPr>
          <w:b/>
          <w:bCs/>
        </w:rPr>
        <w:t xml:space="preserve">A não apresentação de qualquer dos documentos acima poderá importar na imediata desclassificação do participante, a critério da Comissão Avaliadora. </w:t>
      </w:r>
    </w:p>
    <w:p w14:paraId="0B2610A4" w14:textId="77777777" w:rsidR="0060723E" w:rsidRPr="000C4721" w:rsidRDefault="0060723E" w:rsidP="00733DC2">
      <w:pPr>
        <w:ind w:left="7" w:right="0"/>
        <w:rPr>
          <w:b/>
          <w:bCs/>
        </w:rPr>
      </w:pPr>
    </w:p>
    <w:p w14:paraId="41FD4949" w14:textId="0CBD9106" w:rsidR="006D4B4E" w:rsidRPr="00733DC2" w:rsidRDefault="009D0767" w:rsidP="00733DC2">
      <w:pPr>
        <w:ind w:left="7" w:right="0"/>
      </w:pPr>
      <w:r>
        <w:t>7</w:t>
      </w:r>
      <w:r w:rsidR="00C11EF9">
        <w:t>.9.</w:t>
      </w:r>
      <w:r w:rsidR="00C11EF9">
        <w:rPr>
          <w:rFonts w:ascii="Arial" w:eastAsia="Arial" w:hAnsi="Arial" w:cs="Arial"/>
        </w:rPr>
        <w:t xml:space="preserve"> </w:t>
      </w:r>
      <w:r w:rsidR="00C11EF9" w:rsidRPr="00733DC2">
        <w:t>No ato de inscrição o proponente deverá informar o orçamento necessário para a execução do Projeto, indicando as despesas exclusivamente relativas ao Projeto, inclusive impostos que irão incidir sobre o recurso financeiro para o projeto e, quando aplicável, os 3% do valor total destinado ao técnico independente que auxiliou na elaboração da proposta.</w:t>
      </w:r>
      <w:r w:rsidR="00912109">
        <w:t xml:space="preserve"> </w:t>
      </w:r>
      <w:r w:rsidR="00C11EF9" w:rsidRPr="00733DC2">
        <w:t>Não havendo possibilidade de liberação de recurso financeiro além do previsto no orçamento apresentado. Todas as despesas relacionadas a elaboração do projeto, aquisições, instalações, operações, dentre outras despesas relacionadas ao projeto devem ser previstas no orçamento apresentado.</w:t>
      </w:r>
      <w:r w:rsidR="00C11EF9">
        <w:t xml:space="preserve"> </w:t>
      </w:r>
    </w:p>
    <w:p w14:paraId="2CF1434C" w14:textId="239E57D5" w:rsidR="006D4B4E" w:rsidRPr="00733DC2" w:rsidRDefault="009D0767" w:rsidP="00733DC2">
      <w:pPr>
        <w:ind w:left="7" w:right="0"/>
      </w:pPr>
      <w:r>
        <w:t>7</w:t>
      </w:r>
      <w:r w:rsidR="00C11EF9">
        <w:t>.10.</w:t>
      </w:r>
      <w:r w:rsidR="00C11EF9">
        <w:rPr>
          <w:rFonts w:ascii="Arial" w:eastAsia="Arial" w:hAnsi="Arial" w:cs="Arial"/>
        </w:rPr>
        <w:t xml:space="preserve"> </w:t>
      </w:r>
      <w:r w:rsidR="00C11EF9" w:rsidRPr="00733DC2">
        <w:t xml:space="preserve">Não será permitida a inclusão no orçamento (item </w:t>
      </w:r>
      <w:r w:rsidR="00E9074F">
        <w:t>7</w:t>
      </w:r>
      <w:r w:rsidR="00C11EF9" w:rsidRPr="00733DC2">
        <w:t>.9), de despesas para custeio da organização participante deste Edital, como limpeza, água, energia, material de escritório, serviços de contabilidade, advocacia, aluguel, impostos – que não sejam decorrentes desse projeto -, pagamento de equipe de gestão, bem como despesas com a divulgação do Projeto, não se limitando a esses e outros.</w:t>
      </w:r>
      <w:r w:rsidR="00C11EF9">
        <w:t xml:space="preserve"> </w:t>
      </w:r>
    </w:p>
    <w:p w14:paraId="3EAF82EA" w14:textId="0C9C41CD" w:rsidR="006D4B4E" w:rsidRPr="00733DC2" w:rsidRDefault="009D0767" w:rsidP="00733DC2">
      <w:pPr>
        <w:ind w:left="7" w:right="0"/>
      </w:pPr>
      <w:r>
        <w:t>7</w:t>
      </w:r>
      <w:r w:rsidR="00C11EF9">
        <w:t>.11.</w:t>
      </w:r>
      <w:r w:rsidR="00C11EF9">
        <w:rPr>
          <w:rFonts w:ascii="Arial" w:eastAsia="Arial" w:hAnsi="Arial" w:cs="Arial"/>
        </w:rPr>
        <w:t xml:space="preserve"> </w:t>
      </w:r>
      <w:r w:rsidR="00C11EF9" w:rsidRPr="00733DC2">
        <w:t>A Fundação Renova, ou instituição designada por ela, reserva-se no direito de visitar a instituição participante e/ou solicitar, a qualquer tempo, documentos adicionais do Projeto inscrito, caso necessário.</w:t>
      </w:r>
      <w:r w:rsidR="00C11EF9">
        <w:t xml:space="preserve"> </w:t>
      </w:r>
    </w:p>
    <w:p w14:paraId="6E3E2FB5" w14:textId="61950A85" w:rsidR="006D4B4E" w:rsidRPr="00733DC2" w:rsidRDefault="009D0767" w:rsidP="00733DC2">
      <w:pPr>
        <w:ind w:left="7" w:right="0"/>
      </w:pPr>
      <w:r>
        <w:t>7</w:t>
      </w:r>
      <w:r w:rsidR="00C11EF9">
        <w:t>.12.</w:t>
      </w:r>
      <w:r w:rsidR="00C11EF9">
        <w:rPr>
          <w:rFonts w:ascii="Arial" w:eastAsia="Arial" w:hAnsi="Arial" w:cs="Arial"/>
        </w:rPr>
        <w:t xml:space="preserve"> </w:t>
      </w:r>
      <w:r w:rsidR="00C11EF9" w:rsidRPr="00733DC2">
        <w:t>A Fundação Renova não se responsabiliza por documentos ilegíveis.</w:t>
      </w:r>
      <w:r w:rsidR="00C11EF9">
        <w:t xml:space="preserve"> </w:t>
      </w:r>
    </w:p>
    <w:p w14:paraId="62B937C0" w14:textId="2DC1813C" w:rsidR="006D4B4E" w:rsidRPr="00733DC2" w:rsidRDefault="009D0767" w:rsidP="00733DC2">
      <w:pPr>
        <w:ind w:left="7" w:right="0"/>
      </w:pPr>
      <w:r>
        <w:t>7</w:t>
      </w:r>
      <w:r w:rsidR="00C11EF9">
        <w:t>.13.</w:t>
      </w:r>
      <w:r w:rsidR="00C11EF9">
        <w:rPr>
          <w:rFonts w:ascii="Arial" w:eastAsia="Arial" w:hAnsi="Arial" w:cs="Arial"/>
        </w:rPr>
        <w:t xml:space="preserve"> </w:t>
      </w:r>
      <w:r w:rsidR="00C11EF9" w:rsidRPr="00733DC2">
        <w:t xml:space="preserve">As despesas com cópias, serviços de apoio digital e emissão de documentos, para a participação neste Edital, são de exclusiva responsabilidade do proponente. </w:t>
      </w:r>
      <w:r w:rsidR="00C11EF9">
        <w:t xml:space="preserve"> </w:t>
      </w:r>
    </w:p>
    <w:p w14:paraId="769CAA79" w14:textId="7387AA5E" w:rsidR="006D4B4E" w:rsidRPr="00733DC2" w:rsidRDefault="009D0767" w:rsidP="00733DC2">
      <w:pPr>
        <w:ind w:left="7" w:right="0"/>
      </w:pPr>
      <w:r>
        <w:t>7</w:t>
      </w:r>
      <w:r w:rsidR="00C11EF9">
        <w:t>.14.</w:t>
      </w:r>
      <w:r w:rsidR="00C11EF9">
        <w:rPr>
          <w:rFonts w:ascii="Arial" w:eastAsia="Arial" w:hAnsi="Arial" w:cs="Arial"/>
        </w:rPr>
        <w:t xml:space="preserve"> </w:t>
      </w:r>
      <w:r w:rsidR="00C11EF9" w:rsidRPr="00733DC2">
        <w:t>No Formulário de Apresentação de Propostas (Anexo II) deverão ser prestadas todas as informações solicitadas e que forem julgadas relevantes sobre o Projeto.</w:t>
      </w:r>
      <w:r w:rsidR="00C11EF9">
        <w:t xml:space="preserve"> </w:t>
      </w:r>
    </w:p>
    <w:p w14:paraId="7344C91C" w14:textId="0F43B9B8" w:rsidR="006D4B4E" w:rsidRPr="00733DC2" w:rsidRDefault="009D0767" w:rsidP="00733DC2">
      <w:pPr>
        <w:spacing w:after="0"/>
        <w:ind w:left="7" w:right="0"/>
      </w:pPr>
      <w:r>
        <w:t>7</w:t>
      </w:r>
      <w:r w:rsidR="00C11EF9">
        <w:t>.15.</w:t>
      </w:r>
      <w:r w:rsidR="00C11EF9">
        <w:rPr>
          <w:rFonts w:ascii="Arial" w:eastAsia="Arial" w:hAnsi="Arial" w:cs="Arial"/>
        </w:rPr>
        <w:t xml:space="preserve"> </w:t>
      </w:r>
      <w:r w:rsidR="00C11EF9" w:rsidRPr="00733DC2">
        <w:t xml:space="preserve">Não serão aceitas, nem analisadas propostas entregues fora do prazo estabelecido na cláusula </w:t>
      </w:r>
      <w:r w:rsidR="006F0C1F" w:rsidRPr="00733DC2">
        <w:t>sé</w:t>
      </w:r>
      <w:r w:rsidR="006F0C1F">
        <w:t>tima</w:t>
      </w:r>
      <w:r w:rsidR="00AD77B0">
        <w:t>, item 7.1</w:t>
      </w:r>
      <w:r w:rsidR="00C11EF9" w:rsidRPr="00733DC2">
        <w:t xml:space="preserve"> deste edital.</w:t>
      </w:r>
      <w:r w:rsidR="00C11EF9">
        <w:t xml:space="preserve"> </w:t>
      </w:r>
    </w:p>
    <w:p w14:paraId="30E41967" w14:textId="77777777" w:rsidR="006D4B4E" w:rsidRDefault="00C11EF9">
      <w:pPr>
        <w:spacing w:after="11" w:line="259" w:lineRule="auto"/>
        <w:ind w:left="12" w:right="0" w:firstLine="0"/>
        <w:jc w:val="left"/>
      </w:pPr>
      <w:r>
        <w:t xml:space="preserve"> </w:t>
      </w:r>
    </w:p>
    <w:p w14:paraId="39AF635A" w14:textId="2CAC0CE9" w:rsidR="006D4B4E" w:rsidRPr="00733DC2" w:rsidRDefault="00974DCF" w:rsidP="00733DC2">
      <w:pPr>
        <w:pStyle w:val="Ttulo1"/>
        <w:tabs>
          <w:tab w:val="center" w:pos="1905"/>
        </w:tabs>
        <w:ind w:left="-3" w:firstLine="0"/>
      </w:pPr>
      <w:r>
        <w:t>8</w:t>
      </w:r>
      <w:r w:rsidR="00C11EF9">
        <w:t>.</w:t>
      </w:r>
      <w:r w:rsidR="00C11EF9">
        <w:rPr>
          <w:rFonts w:ascii="Arial" w:eastAsia="Arial" w:hAnsi="Arial" w:cs="Arial"/>
        </w:rPr>
        <w:t xml:space="preserve"> </w:t>
      </w:r>
      <w:r w:rsidR="00C11EF9">
        <w:rPr>
          <w:rFonts w:ascii="Arial" w:eastAsia="Arial" w:hAnsi="Arial" w:cs="Arial"/>
        </w:rPr>
        <w:tab/>
      </w:r>
      <w:r w:rsidR="00C11EF9" w:rsidRPr="00733DC2">
        <w:t>CONDIÇÕES DE PARTICIPAÇÃO</w:t>
      </w:r>
      <w:r w:rsidR="00C11EF9">
        <w:t xml:space="preserve"> </w:t>
      </w:r>
      <w:r w:rsidR="00C11EF9" w:rsidRPr="00733DC2">
        <w:t xml:space="preserve"> </w:t>
      </w:r>
    </w:p>
    <w:p w14:paraId="188352DB" w14:textId="77777777" w:rsidR="006D4B4E" w:rsidRDefault="00C11EF9" w:rsidP="00733DC2">
      <w:pPr>
        <w:spacing w:after="0"/>
        <w:ind w:left="7" w:right="0"/>
      </w:pPr>
      <w:r>
        <w:t xml:space="preserve">Para ser selecionável ao Edital o grupo proponente deverá cumprir com todas as cláusulas apresentadas nesse documento.  </w:t>
      </w:r>
    </w:p>
    <w:p w14:paraId="010E6943" w14:textId="77777777" w:rsidR="006D4B4E" w:rsidRDefault="00C11EF9" w:rsidP="00733DC2">
      <w:pPr>
        <w:ind w:left="7" w:right="0"/>
      </w:pPr>
      <w:r>
        <w:t xml:space="preserve">No entanto, </w:t>
      </w:r>
      <w:r>
        <w:rPr>
          <w:b/>
        </w:rPr>
        <w:t>não serão aceitas inscrições</w:t>
      </w:r>
      <w:r>
        <w:t xml:space="preserve"> de Projetos com as seguintes características:  </w:t>
      </w:r>
    </w:p>
    <w:p w14:paraId="20E8F0AE" w14:textId="25695D2C" w:rsidR="006D4B4E" w:rsidRDefault="00C11EF9" w:rsidP="00733DC2">
      <w:pPr>
        <w:numPr>
          <w:ilvl w:val="0"/>
          <w:numId w:val="2"/>
        </w:numPr>
        <w:ind w:left="1429" w:right="0" w:hanging="293"/>
      </w:pPr>
      <w:r>
        <w:t>de pessoas físicas menores de 18 anos</w:t>
      </w:r>
      <w:r w:rsidR="008A5314">
        <w:t>, exceto os já emancipados</w:t>
      </w:r>
      <w:r>
        <w:t xml:space="preserve">; </w:t>
      </w:r>
    </w:p>
    <w:p w14:paraId="236605AD" w14:textId="77777777" w:rsidR="006D4B4E" w:rsidRDefault="00C11EF9" w:rsidP="00733DC2">
      <w:pPr>
        <w:numPr>
          <w:ilvl w:val="0"/>
          <w:numId w:val="2"/>
        </w:numPr>
        <w:ind w:left="1429" w:right="0" w:hanging="293"/>
      </w:pPr>
      <w:r>
        <w:t xml:space="preserve">de pessoas jurídicas de direito público interno (a União, os Estados, o Distrito Federal, os Territórios, os Municípios, as autarquias, inclusive as associações públicas, e as demais entidades de caráter público criadas por lei) e externo (Estados estrangeiros e todas as pessoas que forem regidas pelo direito internacional público); </w:t>
      </w:r>
    </w:p>
    <w:p w14:paraId="1BF48140" w14:textId="77777777" w:rsidR="006D4B4E" w:rsidRDefault="00C11EF9" w:rsidP="00733DC2">
      <w:pPr>
        <w:numPr>
          <w:ilvl w:val="0"/>
          <w:numId w:val="2"/>
        </w:numPr>
        <w:ind w:left="1429" w:right="0" w:hanging="293"/>
      </w:pPr>
      <w:r>
        <w:t xml:space="preserve">de projetos sociais que beneficiem órgãos públicos; </w:t>
      </w:r>
    </w:p>
    <w:p w14:paraId="0E0F2359" w14:textId="77777777" w:rsidR="006D4B4E" w:rsidRDefault="00C11EF9" w:rsidP="00733DC2">
      <w:pPr>
        <w:numPr>
          <w:ilvl w:val="0"/>
          <w:numId w:val="2"/>
        </w:numPr>
        <w:ind w:left="1429" w:right="0" w:hanging="293"/>
      </w:pPr>
      <w:r>
        <w:t xml:space="preserve">de serviços sociais autônomos (por exemplo, do Sistema “S”); </w:t>
      </w:r>
    </w:p>
    <w:p w14:paraId="75CBB3CE" w14:textId="77777777" w:rsidR="006D4B4E" w:rsidRDefault="00C11EF9">
      <w:pPr>
        <w:numPr>
          <w:ilvl w:val="0"/>
          <w:numId w:val="2"/>
        </w:numPr>
        <w:ind w:left="1429" w:right="0" w:hanging="293"/>
      </w:pPr>
      <w:r>
        <w:t xml:space="preserve">de autarquias, empresas públicas, sociedades de economia mista e suas subsidiárias, e </w:t>
      </w:r>
    </w:p>
    <w:p w14:paraId="22BDDD50" w14:textId="77777777" w:rsidR="006D4B4E" w:rsidRDefault="00C11EF9" w:rsidP="00733DC2">
      <w:pPr>
        <w:ind w:left="1155" w:right="0"/>
      </w:pPr>
      <w:r>
        <w:t xml:space="preserve">fundações públicas; </w:t>
      </w:r>
    </w:p>
    <w:p w14:paraId="68DFFE7B" w14:textId="77777777" w:rsidR="006D4B4E" w:rsidRDefault="00C11EF9" w:rsidP="00733DC2">
      <w:pPr>
        <w:numPr>
          <w:ilvl w:val="0"/>
          <w:numId w:val="2"/>
        </w:numPr>
        <w:ind w:left="1429" w:right="0" w:hanging="293"/>
      </w:pPr>
      <w:r>
        <w:t xml:space="preserve">cuja instituição explore o trabalho infantil, escravo ou degradante; </w:t>
      </w:r>
    </w:p>
    <w:p w14:paraId="7432AC44" w14:textId="77777777" w:rsidR="006D4B4E" w:rsidRDefault="00C11EF9" w:rsidP="00733DC2">
      <w:pPr>
        <w:numPr>
          <w:ilvl w:val="0"/>
          <w:numId w:val="2"/>
        </w:numPr>
        <w:ind w:left="1429" w:right="0" w:hanging="293"/>
      </w:pPr>
      <w:r>
        <w:t xml:space="preserve">que ponham em risco ou prejudiquem a imagem da Fundação Renova; </w:t>
      </w:r>
    </w:p>
    <w:p w14:paraId="5707A902" w14:textId="77777777" w:rsidR="006D4B4E" w:rsidRDefault="00C11EF9" w:rsidP="00733DC2">
      <w:pPr>
        <w:numPr>
          <w:ilvl w:val="0"/>
          <w:numId w:val="2"/>
        </w:numPr>
        <w:ind w:left="1429" w:right="0" w:hanging="293"/>
      </w:pPr>
      <w:r>
        <w:lastRenderedPageBreak/>
        <w:t xml:space="preserve">que incitem qualquer forma de violência; </w:t>
      </w:r>
    </w:p>
    <w:p w14:paraId="5BEB98C0" w14:textId="77777777" w:rsidR="006D4B4E" w:rsidRDefault="00C11EF9" w:rsidP="00733DC2">
      <w:pPr>
        <w:numPr>
          <w:ilvl w:val="0"/>
          <w:numId w:val="2"/>
        </w:numPr>
        <w:ind w:left="1429" w:right="0" w:hanging="293"/>
      </w:pPr>
      <w:r>
        <w:t xml:space="preserve">que infrinjam o Código de Defesa do Consumidor ou qualquer outra Lei ou Norma Jurídica vigente; </w:t>
      </w:r>
    </w:p>
    <w:p w14:paraId="784FF495" w14:textId="77777777" w:rsidR="006D4B4E" w:rsidRDefault="00C11EF9">
      <w:pPr>
        <w:numPr>
          <w:ilvl w:val="0"/>
          <w:numId w:val="2"/>
        </w:numPr>
        <w:ind w:left="1429" w:right="0" w:hanging="293"/>
      </w:pPr>
      <w:r>
        <w:t xml:space="preserve">cuja instituição ou o Projeto evidencie discriminação racial, de credo, de orientação sexual ou </w:t>
      </w:r>
    </w:p>
    <w:p w14:paraId="2E66FB7B" w14:textId="77777777" w:rsidR="006D4B4E" w:rsidRPr="00940183" w:rsidRDefault="00C11EF9" w:rsidP="00733DC2">
      <w:pPr>
        <w:ind w:left="1155" w:right="0"/>
      </w:pPr>
      <w:r w:rsidRPr="00940183">
        <w:t xml:space="preserve">preconceito de qualquer natureza; </w:t>
      </w:r>
    </w:p>
    <w:p w14:paraId="51FF87E4" w14:textId="1C12A9DD" w:rsidR="006D4B4E" w:rsidRPr="00940183" w:rsidRDefault="00C11EF9" w:rsidP="00940183">
      <w:pPr>
        <w:numPr>
          <w:ilvl w:val="0"/>
          <w:numId w:val="2"/>
        </w:numPr>
        <w:ind w:left="1429" w:right="0" w:hanging="293"/>
      </w:pPr>
      <w:r w:rsidRPr="00940183">
        <w:t xml:space="preserve">que causem ou possam vir a causar impacto negativo ao meio ambiente;   </w:t>
      </w:r>
    </w:p>
    <w:p w14:paraId="371EE4CB" w14:textId="6A308E07" w:rsidR="006D4B4E" w:rsidRPr="00940183" w:rsidRDefault="00C11EF9" w:rsidP="00940183">
      <w:pPr>
        <w:numPr>
          <w:ilvl w:val="0"/>
          <w:numId w:val="2"/>
        </w:numPr>
        <w:ind w:left="1429" w:right="0" w:hanging="293"/>
      </w:pPr>
      <w:r w:rsidRPr="00940183">
        <w:t xml:space="preserve">de caráter político-partidário; </w:t>
      </w:r>
    </w:p>
    <w:p w14:paraId="373C1923" w14:textId="77777777" w:rsidR="006D4B4E" w:rsidRDefault="00C11EF9" w:rsidP="00733DC2">
      <w:pPr>
        <w:numPr>
          <w:ilvl w:val="0"/>
          <w:numId w:val="2"/>
        </w:numPr>
        <w:ind w:left="1429" w:right="0" w:hanging="293"/>
      </w:pPr>
      <w:r>
        <w:t xml:space="preserve">pessoas detentoras de mandato eletivo; </w:t>
      </w:r>
    </w:p>
    <w:p w14:paraId="179D21F1" w14:textId="77777777" w:rsidR="006D4B4E" w:rsidRDefault="00C11EF9">
      <w:pPr>
        <w:numPr>
          <w:ilvl w:val="0"/>
          <w:numId w:val="2"/>
        </w:numPr>
        <w:ind w:left="1429" w:right="0" w:hanging="293"/>
      </w:pPr>
      <w:r>
        <w:t xml:space="preserve">dirigentes de órgão ou entidade da administração pública, nas esferas federal, estadual e </w:t>
      </w:r>
    </w:p>
    <w:p w14:paraId="022BE64F" w14:textId="77777777" w:rsidR="006D4B4E" w:rsidRDefault="00C11EF9" w:rsidP="00733DC2">
      <w:pPr>
        <w:ind w:left="1155" w:right="0"/>
      </w:pPr>
      <w:r>
        <w:t xml:space="preserve">municipal; </w:t>
      </w:r>
    </w:p>
    <w:p w14:paraId="692F0A50" w14:textId="77777777" w:rsidR="006D4B4E" w:rsidRDefault="00C11EF9" w:rsidP="00733DC2">
      <w:pPr>
        <w:numPr>
          <w:ilvl w:val="0"/>
          <w:numId w:val="2"/>
        </w:numPr>
        <w:ind w:left="1429" w:right="0" w:hanging="293"/>
      </w:pPr>
      <w:r>
        <w:t xml:space="preserve">funcionários e estagiários da Fundação Renova; </w:t>
      </w:r>
    </w:p>
    <w:p w14:paraId="4CAB7FF2" w14:textId="77777777" w:rsidR="006D4B4E" w:rsidRDefault="00C11EF9" w:rsidP="00733DC2">
      <w:pPr>
        <w:numPr>
          <w:ilvl w:val="0"/>
          <w:numId w:val="2"/>
        </w:numPr>
        <w:ind w:left="1429" w:right="0" w:hanging="293"/>
      </w:pPr>
      <w:r>
        <w:t xml:space="preserve">prestadores de serviços e terceirizados da Fundação Renova, com contratos cuja data de vigência coincida com qualquer período de inscrição do Edital; </w:t>
      </w:r>
    </w:p>
    <w:p w14:paraId="6A58526F" w14:textId="77777777" w:rsidR="006D4B4E" w:rsidRDefault="00C11EF9" w:rsidP="00733DC2">
      <w:pPr>
        <w:numPr>
          <w:ilvl w:val="0"/>
          <w:numId w:val="2"/>
        </w:numPr>
        <w:ind w:left="1429" w:right="0" w:hanging="293"/>
      </w:pPr>
      <w:r>
        <w:t xml:space="preserve">Inscrição duplicada do mesmo proponente. Em caso de duas ou mais propostas enviadas por um mesmo proponente, apenas a proposta enviada por último será considerada concorrente a esse Edital; </w:t>
      </w:r>
    </w:p>
    <w:p w14:paraId="595F5F43" w14:textId="77777777" w:rsidR="006D4B4E" w:rsidRDefault="00C11EF9" w:rsidP="00733DC2">
      <w:pPr>
        <w:numPr>
          <w:ilvl w:val="0"/>
          <w:numId w:val="2"/>
        </w:numPr>
        <w:ind w:left="1429" w:right="0" w:hanging="293"/>
      </w:pPr>
      <w:r>
        <w:t xml:space="preserve">que estejam incompletas ou não finalizadas; </w:t>
      </w:r>
    </w:p>
    <w:p w14:paraId="3AD67F9B" w14:textId="77777777" w:rsidR="006D4B4E" w:rsidRDefault="00C11EF9" w:rsidP="00733DC2">
      <w:pPr>
        <w:numPr>
          <w:ilvl w:val="0"/>
          <w:numId w:val="2"/>
        </w:numPr>
        <w:ind w:left="1429" w:right="0" w:hanging="293"/>
      </w:pPr>
      <w:r>
        <w:t xml:space="preserve">que não cumpram os requisitos mínimos exigidos neste documento; </w:t>
      </w:r>
    </w:p>
    <w:p w14:paraId="51EA3739" w14:textId="77777777" w:rsidR="006D4B4E" w:rsidRDefault="00C11EF9" w:rsidP="00733DC2">
      <w:pPr>
        <w:numPr>
          <w:ilvl w:val="0"/>
          <w:numId w:val="2"/>
        </w:numPr>
        <w:spacing w:after="108"/>
        <w:ind w:left="1429" w:right="0" w:hanging="293"/>
      </w:pPr>
      <w:r>
        <w:t xml:space="preserve">que não atendam a alguma questão legal. </w:t>
      </w:r>
    </w:p>
    <w:p w14:paraId="21555E59" w14:textId="77777777" w:rsidR="006D4B4E" w:rsidRPr="00733DC2" w:rsidRDefault="00C11EF9" w:rsidP="00733DC2">
      <w:pPr>
        <w:spacing w:after="112" w:line="259" w:lineRule="auto"/>
        <w:ind w:left="12" w:right="0" w:firstLine="0"/>
        <w:jc w:val="left"/>
      </w:pPr>
      <w:r>
        <w:rPr>
          <w:b/>
          <w:i/>
        </w:rPr>
        <w:t xml:space="preserve">Critérios de seleção </w:t>
      </w:r>
    </w:p>
    <w:p w14:paraId="3478ECC1" w14:textId="77777777" w:rsidR="00BD3E1D" w:rsidRDefault="00C11EF9" w:rsidP="00181E8A">
      <w:pPr>
        <w:tabs>
          <w:tab w:val="center" w:pos="9892"/>
        </w:tabs>
        <w:ind w:left="-3" w:right="0" w:firstLine="0"/>
        <w:jc w:val="left"/>
      </w:pPr>
      <w:r>
        <w:t>Os critérios e os pesos de avaliação de cada etapa do Edital estão descritos na</w:t>
      </w:r>
      <w:r w:rsidR="003B4832">
        <w:t xml:space="preserve"> </w:t>
      </w:r>
      <w:r>
        <w:t>Tabela 4.</w:t>
      </w:r>
    </w:p>
    <w:p w14:paraId="3A087C78" w14:textId="77777777" w:rsidR="00BD3E1D" w:rsidRDefault="00BD3E1D" w:rsidP="00181E8A">
      <w:pPr>
        <w:tabs>
          <w:tab w:val="center" w:pos="9892"/>
        </w:tabs>
        <w:ind w:left="-3" w:right="0" w:firstLine="0"/>
        <w:jc w:val="left"/>
      </w:pPr>
    </w:p>
    <w:p w14:paraId="4B1C7617" w14:textId="729BD30B" w:rsidR="006D4B4E" w:rsidRPr="00733DC2" w:rsidRDefault="00C11EF9" w:rsidP="00BD3E1D">
      <w:pPr>
        <w:tabs>
          <w:tab w:val="center" w:pos="9892"/>
        </w:tabs>
        <w:ind w:left="-3" w:right="0" w:firstLine="0"/>
        <w:jc w:val="left"/>
      </w:pPr>
      <w:r>
        <w:t xml:space="preserve"> </w:t>
      </w:r>
      <w:bookmarkStart w:id="12" w:name="_Ref42171827"/>
      <w:bookmarkStart w:id="13" w:name="_Ref49868328"/>
      <w:r w:rsidRPr="00733DC2">
        <w:t xml:space="preserve">Tabela </w:t>
      </w:r>
      <w:bookmarkEnd w:id="12"/>
      <w:bookmarkEnd w:id="13"/>
      <w:r>
        <w:t>4:</w:t>
      </w:r>
      <w:r w:rsidRPr="00733DC2">
        <w:t xml:space="preserve"> Critérios e pesos aplicados na seleção</w:t>
      </w:r>
    </w:p>
    <w:tbl>
      <w:tblPr>
        <w:tblStyle w:val="TableGrid"/>
        <w:tblW w:w="8522" w:type="dxa"/>
        <w:tblInd w:w="625" w:type="dxa"/>
        <w:tblCellMar>
          <w:right w:w="35" w:type="dxa"/>
        </w:tblCellMar>
        <w:tblLook w:val="04A0" w:firstRow="1" w:lastRow="0" w:firstColumn="1" w:lastColumn="0" w:noHBand="0" w:noVBand="1"/>
      </w:tblPr>
      <w:tblGrid>
        <w:gridCol w:w="516"/>
        <w:gridCol w:w="6000"/>
        <w:gridCol w:w="549"/>
        <w:gridCol w:w="1457"/>
      </w:tblGrid>
      <w:tr w:rsidR="006D4B4E" w14:paraId="6F72691E" w14:textId="77777777" w:rsidTr="00E9074F">
        <w:trPr>
          <w:trHeight w:val="199"/>
        </w:trPr>
        <w:tc>
          <w:tcPr>
            <w:tcW w:w="516" w:type="dxa"/>
            <w:tcBorders>
              <w:top w:val="single" w:sz="3" w:space="0" w:color="000000"/>
              <w:left w:val="single" w:sz="3" w:space="0" w:color="000000"/>
              <w:bottom w:val="single" w:sz="3" w:space="0" w:color="000000"/>
              <w:right w:val="single" w:sz="3" w:space="0" w:color="000000"/>
            </w:tcBorders>
            <w:shd w:val="clear" w:color="auto" w:fill="595959"/>
          </w:tcPr>
          <w:p w14:paraId="1DEB2E18" w14:textId="77777777" w:rsidR="006D4B4E" w:rsidRDefault="00C11EF9">
            <w:pPr>
              <w:spacing w:after="0" w:line="259" w:lineRule="auto"/>
              <w:ind w:left="84" w:right="0" w:firstLine="0"/>
              <w:jc w:val="left"/>
            </w:pPr>
            <w:r>
              <w:rPr>
                <w:rFonts w:ascii="Arial" w:eastAsia="Arial" w:hAnsi="Arial" w:cs="Arial"/>
                <w:b/>
                <w:color w:val="FFFFFF"/>
                <w:sz w:val="15"/>
              </w:rPr>
              <w:t>Item</w:t>
            </w:r>
          </w:p>
        </w:tc>
        <w:tc>
          <w:tcPr>
            <w:tcW w:w="6549" w:type="dxa"/>
            <w:gridSpan w:val="2"/>
            <w:tcBorders>
              <w:top w:val="single" w:sz="3" w:space="0" w:color="000000"/>
              <w:left w:val="single" w:sz="3" w:space="0" w:color="000000"/>
              <w:bottom w:val="single" w:sz="3" w:space="0" w:color="000000"/>
              <w:right w:val="single" w:sz="3" w:space="0" w:color="000000"/>
            </w:tcBorders>
            <w:shd w:val="clear" w:color="auto" w:fill="595959"/>
          </w:tcPr>
          <w:p w14:paraId="62540B1C" w14:textId="77777777" w:rsidR="006D4B4E" w:rsidRDefault="00C11EF9">
            <w:pPr>
              <w:spacing w:after="0" w:line="259" w:lineRule="auto"/>
              <w:ind w:left="64" w:right="0" w:firstLine="0"/>
              <w:jc w:val="center"/>
            </w:pPr>
            <w:r>
              <w:rPr>
                <w:rFonts w:ascii="Arial" w:eastAsia="Arial" w:hAnsi="Arial" w:cs="Arial"/>
                <w:b/>
                <w:color w:val="FFFFFF"/>
                <w:sz w:val="15"/>
              </w:rPr>
              <w:t>Descrição</w:t>
            </w:r>
          </w:p>
        </w:tc>
        <w:tc>
          <w:tcPr>
            <w:tcW w:w="1457" w:type="dxa"/>
            <w:tcBorders>
              <w:top w:val="single" w:sz="3" w:space="0" w:color="000000"/>
              <w:left w:val="single" w:sz="3" w:space="0" w:color="000000"/>
              <w:bottom w:val="single" w:sz="3" w:space="0" w:color="000000"/>
              <w:right w:val="single" w:sz="3" w:space="0" w:color="000000"/>
            </w:tcBorders>
            <w:shd w:val="clear" w:color="auto" w:fill="595959"/>
          </w:tcPr>
          <w:p w14:paraId="4D3B1A72" w14:textId="77777777" w:rsidR="006D4B4E" w:rsidRDefault="006D4B4E">
            <w:pPr>
              <w:spacing w:after="160" w:line="259" w:lineRule="auto"/>
              <w:ind w:left="0" w:right="0" w:firstLine="0"/>
              <w:jc w:val="left"/>
            </w:pPr>
          </w:p>
        </w:tc>
      </w:tr>
      <w:tr w:rsidR="006D4B4E" w14:paraId="28B59B67" w14:textId="77777777" w:rsidTr="00E9074F">
        <w:trPr>
          <w:trHeight w:val="401"/>
        </w:trPr>
        <w:tc>
          <w:tcPr>
            <w:tcW w:w="516" w:type="dxa"/>
            <w:tcBorders>
              <w:top w:val="single" w:sz="3" w:space="0" w:color="000000"/>
              <w:left w:val="single" w:sz="3" w:space="0" w:color="000000"/>
              <w:bottom w:val="single" w:sz="3" w:space="0" w:color="000000"/>
              <w:right w:val="single" w:sz="3" w:space="0" w:color="000000"/>
            </w:tcBorders>
            <w:shd w:val="clear" w:color="auto" w:fill="BFBFBF"/>
          </w:tcPr>
          <w:p w14:paraId="13379EB5" w14:textId="77777777" w:rsidR="006D4B4E" w:rsidRDefault="006D4B4E">
            <w:pPr>
              <w:spacing w:after="160" w:line="259" w:lineRule="auto"/>
              <w:ind w:left="0" w:right="0" w:firstLine="0"/>
              <w:jc w:val="left"/>
            </w:pPr>
          </w:p>
        </w:tc>
        <w:tc>
          <w:tcPr>
            <w:tcW w:w="6549" w:type="dxa"/>
            <w:gridSpan w:val="2"/>
            <w:tcBorders>
              <w:top w:val="single" w:sz="3" w:space="0" w:color="000000"/>
              <w:left w:val="single" w:sz="3" w:space="0" w:color="000000"/>
              <w:bottom w:val="single" w:sz="3" w:space="0" w:color="000000"/>
              <w:right w:val="single" w:sz="3" w:space="0" w:color="000000"/>
            </w:tcBorders>
            <w:shd w:val="clear" w:color="auto" w:fill="BFBFBF"/>
            <w:vAlign w:val="center"/>
          </w:tcPr>
          <w:p w14:paraId="57D05481" w14:textId="77777777" w:rsidR="006D4B4E" w:rsidRDefault="00C11EF9">
            <w:pPr>
              <w:spacing w:after="0" w:line="259" w:lineRule="auto"/>
              <w:ind w:left="0" w:right="0" w:firstLine="0"/>
              <w:jc w:val="left"/>
            </w:pPr>
            <w:r>
              <w:rPr>
                <w:rFonts w:ascii="Arial" w:eastAsia="Arial" w:hAnsi="Arial" w:cs="Arial"/>
                <w:b/>
                <w:sz w:val="15"/>
              </w:rPr>
              <w:t>1ª Etapa: Habilitação</w:t>
            </w:r>
          </w:p>
        </w:tc>
        <w:tc>
          <w:tcPr>
            <w:tcW w:w="1457" w:type="dxa"/>
            <w:tcBorders>
              <w:top w:val="single" w:sz="3" w:space="0" w:color="000000"/>
              <w:left w:val="single" w:sz="3" w:space="0" w:color="000000"/>
              <w:bottom w:val="single" w:sz="3" w:space="0" w:color="000000"/>
              <w:right w:val="single" w:sz="3" w:space="0" w:color="000000"/>
            </w:tcBorders>
            <w:shd w:val="clear" w:color="auto" w:fill="BFBFBF"/>
          </w:tcPr>
          <w:p w14:paraId="6E46AF07" w14:textId="129F1D81" w:rsidR="006D4B4E" w:rsidRDefault="00E9074F" w:rsidP="003E5AB1">
            <w:pPr>
              <w:spacing w:after="0" w:line="259" w:lineRule="auto"/>
              <w:ind w:left="46" w:right="0" w:firstLine="162"/>
              <w:jc w:val="center"/>
            </w:pPr>
            <w:r>
              <w:rPr>
                <w:rFonts w:ascii="Arial" w:eastAsia="Arial" w:hAnsi="Arial" w:cs="Arial"/>
                <w:b/>
                <w:sz w:val="15"/>
              </w:rPr>
              <w:t>P</w:t>
            </w:r>
            <w:r w:rsidR="006F3B5A">
              <w:rPr>
                <w:rFonts w:ascii="Arial" w:eastAsia="Arial" w:hAnsi="Arial" w:cs="Arial"/>
                <w:b/>
                <w:sz w:val="15"/>
              </w:rPr>
              <w:t>eso</w:t>
            </w:r>
          </w:p>
        </w:tc>
      </w:tr>
      <w:tr w:rsidR="006D4B4E" w14:paraId="321D176F"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5A177BA2" w14:textId="77777777" w:rsidR="006D4B4E" w:rsidRDefault="00C11EF9">
            <w:pPr>
              <w:spacing w:after="0" w:line="259" w:lineRule="auto"/>
              <w:ind w:left="54" w:right="0" w:firstLine="0"/>
              <w:jc w:val="center"/>
            </w:pPr>
            <w:r>
              <w:rPr>
                <w:rFonts w:ascii="Arial" w:eastAsia="Arial" w:hAnsi="Arial" w:cs="Arial"/>
                <w:b/>
                <w:sz w:val="14"/>
              </w:rPr>
              <w:t>1.1</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51EEDF0D" w14:textId="5FFF0528" w:rsidR="006D4B4E" w:rsidRDefault="00C11EF9">
            <w:pPr>
              <w:spacing w:after="0" w:line="259" w:lineRule="auto"/>
              <w:ind w:left="0" w:right="0" w:firstLine="0"/>
              <w:jc w:val="left"/>
            </w:pPr>
            <w:r>
              <w:rPr>
                <w:rFonts w:ascii="Arial" w:eastAsia="Arial" w:hAnsi="Arial" w:cs="Arial"/>
                <w:sz w:val="14"/>
              </w:rPr>
              <w:t xml:space="preserve">Apresentou todos os documentos solicitados nos itens </w:t>
            </w:r>
            <w:r w:rsidR="00E9074F">
              <w:rPr>
                <w:rFonts w:ascii="Arial" w:eastAsia="Arial" w:hAnsi="Arial" w:cs="Arial"/>
                <w:sz w:val="14"/>
              </w:rPr>
              <w:t>7</w:t>
            </w:r>
            <w:r>
              <w:rPr>
                <w:rFonts w:ascii="Arial" w:eastAsia="Arial" w:hAnsi="Arial" w:cs="Arial"/>
                <w:sz w:val="14"/>
              </w:rPr>
              <w:t xml:space="preserve">.5, </w:t>
            </w:r>
            <w:r w:rsidR="00E9074F">
              <w:rPr>
                <w:rFonts w:ascii="Arial" w:eastAsia="Arial" w:hAnsi="Arial" w:cs="Arial"/>
                <w:sz w:val="14"/>
              </w:rPr>
              <w:t>7</w:t>
            </w:r>
            <w:r>
              <w:rPr>
                <w:rFonts w:ascii="Arial" w:eastAsia="Arial" w:hAnsi="Arial" w:cs="Arial"/>
                <w:sz w:val="14"/>
              </w:rPr>
              <w:t xml:space="preserve">.6 ou </w:t>
            </w:r>
            <w:r w:rsidR="00E9074F">
              <w:rPr>
                <w:rFonts w:ascii="Arial" w:eastAsia="Arial" w:hAnsi="Arial" w:cs="Arial"/>
                <w:sz w:val="14"/>
              </w:rPr>
              <w:t>7</w:t>
            </w:r>
            <w:r>
              <w:rPr>
                <w:rFonts w:ascii="Arial" w:eastAsia="Arial" w:hAnsi="Arial" w:cs="Arial"/>
                <w:sz w:val="14"/>
              </w:rPr>
              <w:t xml:space="preserve">.7 e </w:t>
            </w:r>
            <w:r w:rsidR="003B4832">
              <w:rPr>
                <w:rFonts w:ascii="Arial" w:eastAsia="Arial" w:hAnsi="Arial" w:cs="Arial"/>
                <w:sz w:val="14"/>
              </w:rPr>
              <w:t>obedeceu ao</w:t>
            </w:r>
            <w:r>
              <w:rPr>
                <w:rFonts w:ascii="Arial" w:eastAsia="Arial" w:hAnsi="Arial" w:cs="Arial"/>
                <w:sz w:val="14"/>
              </w:rPr>
              <w:t xml:space="preserve"> item </w:t>
            </w:r>
            <w:r w:rsidR="00E9074F">
              <w:rPr>
                <w:rFonts w:ascii="Arial" w:eastAsia="Arial" w:hAnsi="Arial" w:cs="Arial"/>
                <w:sz w:val="14"/>
              </w:rPr>
              <w:t>8</w:t>
            </w:r>
            <w:r>
              <w:rPr>
                <w:rFonts w:ascii="Arial" w:eastAsia="Arial" w:hAnsi="Arial" w:cs="Arial"/>
                <w:sz w:val="14"/>
              </w:rPr>
              <w:t xml:space="preserve"> do Edital?</w:t>
            </w:r>
          </w:p>
        </w:tc>
        <w:tc>
          <w:tcPr>
            <w:tcW w:w="1457" w:type="dxa"/>
            <w:tcBorders>
              <w:top w:val="single" w:sz="3" w:space="0" w:color="000000"/>
              <w:left w:val="single" w:sz="3" w:space="0" w:color="000000"/>
              <w:bottom w:val="single" w:sz="3" w:space="0" w:color="000000"/>
              <w:right w:val="single" w:sz="3" w:space="0" w:color="000000"/>
            </w:tcBorders>
          </w:tcPr>
          <w:p w14:paraId="53EFD076" w14:textId="7C680E71" w:rsidR="006D4B4E" w:rsidRPr="000E3A3C" w:rsidRDefault="00E9074F" w:rsidP="000E3A3C">
            <w:pPr>
              <w:spacing w:after="0" w:line="259" w:lineRule="auto"/>
              <w:ind w:left="0" w:right="1" w:firstLine="0"/>
              <w:jc w:val="center"/>
              <w:rPr>
                <w:rFonts w:ascii="Arial" w:eastAsia="Arial" w:hAnsi="Arial" w:cs="Arial"/>
                <w:b/>
                <w:sz w:val="14"/>
              </w:rPr>
            </w:pPr>
            <w:r w:rsidRPr="000E3A3C">
              <w:rPr>
                <w:rFonts w:ascii="Arial" w:eastAsia="Arial" w:hAnsi="Arial" w:cs="Arial"/>
                <w:b/>
                <w:sz w:val="14"/>
              </w:rPr>
              <w:t>1</w:t>
            </w:r>
            <w:r w:rsidR="006F3B5A" w:rsidRPr="000E3A3C">
              <w:rPr>
                <w:rFonts w:ascii="Arial" w:eastAsia="Arial" w:hAnsi="Arial" w:cs="Arial"/>
                <w:b/>
                <w:sz w:val="14"/>
              </w:rPr>
              <w:t>6%</w:t>
            </w:r>
          </w:p>
        </w:tc>
      </w:tr>
      <w:tr w:rsidR="006D4B4E" w14:paraId="37780032"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2118CBA0" w14:textId="77777777" w:rsidR="006D4B4E" w:rsidRDefault="00C11EF9">
            <w:pPr>
              <w:spacing w:after="0" w:line="259" w:lineRule="auto"/>
              <w:ind w:left="54" w:right="0" w:firstLine="0"/>
              <w:jc w:val="center"/>
            </w:pPr>
            <w:r>
              <w:rPr>
                <w:rFonts w:ascii="Arial" w:eastAsia="Arial" w:hAnsi="Arial" w:cs="Arial"/>
                <w:b/>
                <w:sz w:val="14"/>
              </w:rPr>
              <w:t>1.2</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4F488BD8" w14:textId="5575AEC4" w:rsidR="006D4B4E" w:rsidRDefault="00C11EF9">
            <w:pPr>
              <w:spacing w:after="0" w:line="259" w:lineRule="auto"/>
              <w:ind w:left="0" w:right="0" w:firstLine="0"/>
              <w:jc w:val="left"/>
            </w:pPr>
            <w:r>
              <w:rPr>
                <w:rFonts w:ascii="Arial" w:eastAsia="Arial" w:hAnsi="Arial" w:cs="Arial"/>
                <w:sz w:val="14"/>
              </w:rPr>
              <w:t xml:space="preserve">O grupo atende ao % de pescadores profissionais e aquicultores impactados de </w:t>
            </w:r>
            <w:r w:rsidR="003B4832">
              <w:rPr>
                <w:rFonts w:ascii="Arial" w:eastAsia="Arial" w:hAnsi="Arial" w:cs="Arial"/>
                <w:sz w:val="14"/>
              </w:rPr>
              <w:t>acordo</w:t>
            </w:r>
            <w:r>
              <w:rPr>
                <w:rFonts w:ascii="Arial" w:eastAsia="Arial" w:hAnsi="Arial" w:cs="Arial"/>
                <w:sz w:val="14"/>
              </w:rPr>
              <w:t xml:space="preserve"> com a Tabela 1?</w:t>
            </w:r>
          </w:p>
        </w:tc>
        <w:tc>
          <w:tcPr>
            <w:tcW w:w="1457" w:type="dxa"/>
            <w:tcBorders>
              <w:top w:val="single" w:sz="3" w:space="0" w:color="000000"/>
              <w:left w:val="single" w:sz="3" w:space="0" w:color="000000"/>
              <w:bottom w:val="single" w:sz="3" w:space="0" w:color="000000"/>
              <w:right w:val="single" w:sz="3" w:space="0" w:color="000000"/>
            </w:tcBorders>
          </w:tcPr>
          <w:p w14:paraId="2D29CBB1" w14:textId="57400E88" w:rsidR="006D4B4E" w:rsidRPr="000E3A3C" w:rsidRDefault="00E9074F" w:rsidP="000E3A3C">
            <w:pPr>
              <w:spacing w:after="0" w:line="259" w:lineRule="auto"/>
              <w:ind w:left="0" w:right="1" w:firstLine="0"/>
              <w:jc w:val="center"/>
              <w:rPr>
                <w:rFonts w:ascii="Arial" w:eastAsia="Arial" w:hAnsi="Arial" w:cs="Arial"/>
                <w:b/>
                <w:sz w:val="14"/>
              </w:rPr>
            </w:pPr>
            <w:r w:rsidRPr="000E3A3C">
              <w:rPr>
                <w:rFonts w:ascii="Arial" w:eastAsia="Arial" w:hAnsi="Arial" w:cs="Arial"/>
                <w:b/>
                <w:sz w:val="14"/>
              </w:rPr>
              <w:t>1</w:t>
            </w:r>
            <w:r w:rsidR="006F3B5A" w:rsidRPr="000E3A3C">
              <w:rPr>
                <w:rFonts w:ascii="Arial" w:eastAsia="Arial" w:hAnsi="Arial" w:cs="Arial"/>
                <w:b/>
                <w:sz w:val="14"/>
              </w:rPr>
              <w:t>6%</w:t>
            </w:r>
          </w:p>
        </w:tc>
      </w:tr>
      <w:tr w:rsidR="006D4B4E" w14:paraId="62F1C3B1"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11AC4F2A" w14:textId="77777777" w:rsidR="006D4B4E" w:rsidRDefault="00C11EF9">
            <w:pPr>
              <w:spacing w:after="0" w:line="259" w:lineRule="auto"/>
              <w:ind w:left="54" w:right="0" w:firstLine="0"/>
              <w:jc w:val="center"/>
            </w:pPr>
            <w:r>
              <w:rPr>
                <w:rFonts w:ascii="Arial" w:eastAsia="Arial" w:hAnsi="Arial" w:cs="Arial"/>
                <w:b/>
                <w:sz w:val="14"/>
              </w:rPr>
              <w:t>1.3</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1A65BF4C" w14:textId="09F07398" w:rsidR="006D4B4E" w:rsidRDefault="00C11EF9">
            <w:pPr>
              <w:spacing w:after="0" w:line="259" w:lineRule="auto"/>
              <w:ind w:left="0" w:right="0" w:firstLine="0"/>
              <w:jc w:val="left"/>
            </w:pPr>
            <w:r>
              <w:rPr>
                <w:rFonts w:ascii="Arial" w:eastAsia="Arial" w:hAnsi="Arial" w:cs="Arial"/>
                <w:sz w:val="14"/>
              </w:rPr>
              <w:t xml:space="preserve">O grupo proponente </w:t>
            </w:r>
            <w:r w:rsidR="003B4832">
              <w:rPr>
                <w:rFonts w:ascii="Arial" w:eastAsia="Arial" w:hAnsi="Arial" w:cs="Arial"/>
                <w:sz w:val="14"/>
              </w:rPr>
              <w:t>possui atuação na</w:t>
            </w:r>
            <w:r>
              <w:rPr>
                <w:rFonts w:ascii="Arial" w:eastAsia="Arial" w:hAnsi="Arial" w:cs="Arial"/>
                <w:sz w:val="14"/>
              </w:rPr>
              <w:t xml:space="preserve"> área de abrangência do TTAC?</w:t>
            </w:r>
          </w:p>
        </w:tc>
        <w:tc>
          <w:tcPr>
            <w:tcW w:w="1457" w:type="dxa"/>
            <w:tcBorders>
              <w:top w:val="single" w:sz="3" w:space="0" w:color="000000"/>
              <w:left w:val="single" w:sz="3" w:space="0" w:color="000000"/>
              <w:bottom w:val="single" w:sz="3" w:space="0" w:color="000000"/>
              <w:right w:val="single" w:sz="3" w:space="0" w:color="000000"/>
            </w:tcBorders>
          </w:tcPr>
          <w:p w14:paraId="4C68938F" w14:textId="4434C01E" w:rsidR="006D4B4E" w:rsidRPr="000E3A3C" w:rsidRDefault="006F3B5A" w:rsidP="000E3A3C">
            <w:pPr>
              <w:spacing w:after="0" w:line="259" w:lineRule="auto"/>
              <w:ind w:left="0" w:right="1" w:firstLine="0"/>
              <w:jc w:val="center"/>
              <w:rPr>
                <w:rFonts w:ascii="Arial" w:eastAsia="Arial" w:hAnsi="Arial" w:cs="Arial"/>
                <w:b/>
                <w:sz w:val="14"/>
              </w:rPr>
            </w:pPr>
            <w:r w:rsidRPr="000E3A3C">
              <w:rPr>
                <w:rFonts w:ascii="Arial" w:eastAsia="Arial" w:hAnsi="Arial" w:cs="Arial"/>
                <w:b/>
                <w:sz w:val="14"/>
              </w:rPr>
              <w:t>17%</w:t>
            </w:r>
          </w:p>
        </w:tc>
      </w:tr>
      <w:tr w:rsidR="006D4B4E" w14:paraId="0C81FFA4" w14:textId="77777777" w:rsidTr="00E9074F">
        <w:trPr>
          <w:trHeight w:val="401"/>
        </w:trPr>
        <w:tc>
          <w:tcPr>
            <w:tcW w:w="516" w:type="dxa"/>
            <w:tcBorders>
              <w:top w:val="single" w:sz="3" w:space="0" w:color="000000"/>
              <w:left w:val="single" w:sz="3" w:space="0" w:color="000000"/>
              <w:bottom w:val="single" w:sz="3" w:space="0" w:color="000000"/>
              <w:right w:val="single" w:sz="3" w:space="0" w:color="000000"/>
            </w:tcBorders>
            <w:vAlign w:val="center"/>
          </w:tcPr>
          <w:p w14:paraId="6FED48F8" w14:textId="77777777" w:rsidR="006D4B4E" w:rsidRDefault="00C11EF9">
            <w:pPr>
              <w:spacing w:after="0" w:line="259" w:lineRule="auto"/>
              <w:ind w:left="54" w:right="0" w:firstLine="0"/>
              <w:jc w:val="center"/>
            </w:pPr>
            <w:r>
              <w:rPr>
                <w:rFonts w:ascii="Arial" w:eastAsia="Arial" w:hAnsi="Arial" w:cs="Arial"/>
                <w:b/>
                <w:sz w:val="14"/>
              </w:rPr>
              <w:t>1.4</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7D1552F8" w14:textId="77777777" w:rsidR="006D4B4E" w:rsidRDefault="00C11EF9">
            <w:pPr>
              <w:spacing w:after="0" w:line="259" w:lineRule="auto"/>
              <w:ind w:left="0" w:right="0" w:firstLine="0"/>
              <w:jc w:val="left"/>
            </w:pPr>
            <w:r>
              <w:rPr>
                <w:rFonts w:ascii="Arial" w:eastAsia="Arial" w:hAnsi="Arial" w:cs="Arial"/>
                <w:sz w:val="14"/>
              </w:rPr>
              <w:t>A base de formação do grupo é ligada à cadeia de aquicultura e pesca?</w:t>
            </w:r>
          </w:p>
        </w:tc>
        <w:tc>
          <w:tcPr>
            <w:tcW w:w="1457" w:type="dxa"/>
            <w:tcBorders>
              <w:top w:val="single" w:sz="3" w:space="0" w:color="000000"/>
              <w:left w:val="single" w:sz="3" w:space="0" w:color="000000"/>
              <w:bottom w:val="single" w:sz="3" w:space="0" w:color="000000"/>
              <w:right w:val="single" w:sz="3" w:space="0" w:color="000000"/>
            </w:tcBorders>
          </w:tcPr>
          <w:p w14:paraId="361CDE1E" w14:textId="41778A6E" w:rsidR="006D4B4E" w:rsidRPr="000E3A3C" w:rsidRDefault="005B47FF" w:rsidP="000E3A3C">
            <w:pPr>
              <w:spacing w:after="0" w:line="259" w:lineRule="auto"/>
              <w:ind w:left="0" w:right="1" w:firstLine="0"/>
              <w:jc w:val="center"/>
              <w:rPr>
                <w:rFonts w:ascii="Arial" w:eastAsia="Arial" w:hAnsi="Arial" w:cs="Arial"/>
                <w:b/>
                <w:sz w:val="14"/>
              </w:rPr>
            </w:pPr>
            <w:r w:rsidRPr="000E3A3C">
              <w:rPr>
                <w:rFonts w:ascii="Arial" w:eastAsia="Arial" w:hAnsi="Arial" w:cs="Arial"/>
                <w:b/>
                <w:sz w:val="14"/>
              </w:rPr>
              <w:t>1</w:t>
            </w:r>
            <w:r w:rsidR="006F3B5A" w:rsidRPr="000E3A3C">
              <w:rPr>
                <w:rFonts w:ascii="Arial" w:eastAsia="Arial" w:hAnsi="Arial" w:cs="Arial"/>
                <w:b/>
                <w:sz w:val="14"/>
              </w:rPr>
              <w:t>7%</w:t>
            </w:r>
          </w:p>
        </w:tc>
      </w:tr>
      <w:tr w:rsidR="006D4B4E" w14:paraId="61A04A4C"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7238E8C7" w14:textId="77777777" w:rsidR="006D4B4E" w:rsidRDefault="00C11EF9">
            <w:pPr>
              <w:spacing w:after="0" w:line="259" w:lineRule="auto"/>
              <w:ind w:left="54" w:right="0" w:firstLine="0"/>
              <w:jc w:val="center"/>
            </w:pPr>
            <w:r>
              <w:rPr>
                <w:rFonts w:ascii="Arial" w:eastAsia="Arial" w:hAnsi="Arial" w:cs="Arial"/>
                <w:b/>
                <w:sz w:val="14"/>
              </w:rPr>
              <w:t>1.5</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0C470EF6" w14:textId="66F7F255" w:rsidR="006D4B4E" w:rsidRDefault="00C11EF9">
            <w:pPr>
              <w:spacing w:after="0" w:line="259" w:lineRule="auto"/>
              <w:ind w:left="0" w:right="0" w:firstLine="0"/>
              <w:jc w:val="left"/>
            </w:pPr>
            <w:r>
              <w:rPr>
                <w:rFonts w:ascii="Arial" w:eastAsia="Arial" w:hAnsi="Arial" w:cs="Arial"/>
                <w:sz w:val="14"/>
              </w:rPr>
              <w:t>Aderência da proposta ao objetivo do edital</w:t>
            </w:r>
            <w:r w:rsidR="007A242E">
              <w:rPr>
                <w:rFonts w:ascii="Arial" w:eastAsia="Arial" w:hAnsi="Arial" w:cs="Arial"/>
                <w:sz w:val="14"/>
              </w:rPr>
              <w:t>?</w:t>
            </w:r>
          </w:p>
        </w:tc>
        <w:tc>
          <w:tcPr>
            <w:tcW w:w="1457" w:type="dxa"/>
            <w:tcBorders>
              <w:top w:val="single" w:sz="3" w:space="0" w:color="000000"/>
              <w:left w:val="single" w:sz="3" w:space="0" w:color="000000"/>
              <w:bottom w:val="single" w:sz="3" w:space="0" w:color="000000"/>
              <w:right w:val="single" w:sz="3" w:space="0" w:color="000000"/>
            </w:tcBorders>
          </w:tcPr>
          <w:p w14:paraId="1D159FCD" w14:textId="6B713930" w:rsidR="006D4B4E" w:rsidRPr="000E3A3C" w:rsidRDefault="00E61D58" w:rsidP="000E3A3C">
            <w:pPr>
              <w:spacing w:after="0" w:line="259" w:lineRule="auto"/>
              <w:ind w:left="0" w:right="1" w:firstLine="0"/>
              <w:jc w:val="center"/>
              <w:rPr>
                <w:rFonts w:ascii="Arial" w:eastAsia="Arial" w:hAnsi="Arial" w:cs="Arial"/>
                <w:b/>
                <w:sz w:val="14"/>
              </w:rPr>
            </w:pPr>
            <w:r w:rsidRPr="000E3A3C">
              <w:rPr>
                <w:rFonts w:ascii="Arial" w:eastAsia="Arial" w:hAnsi="Arial" w:cs="Arial"/>
                <w:b/>
                <w:sz w:val="14"/>
              </w:rPr>
              <w:t>1</w:t>
            </w:r>
            <w:r w:rsidR="006F3B5A" w:rsidRPr="000E3A3C">
              <w:rPr>
                <w:rFonts w:ascii="Arial" w:eastAsia="Arial" w:hAnsi="Arial" w:cs="Arial"/>
                <w:b/>
                <w:sz w:val="14"/>
              </w:rPr>
              <w:t>7%</w:t>
            </w:r>
          </w:p>
        </w:tc>
      </w:tr>
      <w:tr w:rsidR="006D4B4E" w14:paraId="5A3179C4"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5D4F22BE" w14:textId="77777777" w:rsidR="006D4B4E" w:rsidRDefault="00C11EF9">
            <w:pPr>
              <w:spacing w:after="0" w:line="259" w:lineRule="auto"/>
              <w:ind w:left="54" w:right="0" w:firstLine="0"/>
              <w:jc w:val="center"/>
            </w:pPr>
            <w:r>
              <w:rPr>
                <w:rFonts w:ascii="Arial" w:eastAsia="Arial" w:hAnsi="Arial" w:cs="Arial"/>
                <w:b/>
                <w:sz w:val="14"/>
              </w:rPr>
              <w:t>1.6</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3FF4CAC2" w14:textId="77777777" w:rsidR="006D4B4E" w:rsidRDefault="00C11EF9">
            <w:pPr>
              <w:spacing w:after="0" w:line="259" w:lineRule="auto"/>
              <w:ind w:left="0" w:right="0" w:firstLine="0"/>
              <w:jc w:val="left"/>
            </w:pPr>
            <w:r>
              <w:rPr>
                <w:rFonts w:ascii="Arial" w:eastAsia="Arial" w:hAnsi="Arial" w:cs="Arial"/>
                <w:sz w:val="14"/>
              </w:rPr>
              <w:t>O grupo, se informal, enviou proposta em valor igual ou inferior a R$60.000,00 (sessenta mil reais)?</w:t>
            </w:r>
          </w:p>
        </w:tc>
        <w:tc>
          <w:tcPr>
            <w:tcW w:w="1457" w:type="dxa"/>
            <w:tcBorders>
              <w:top w:val="single" w:sz="3" w:space="0" w:color="000000"/>
              <w:left w:val="single" w:sz="3" w:space="0" w:color="000000"/>
              <w:bottom w:val="single" w:sz="3" w:space="0" w:color="000000"/>
              <w:right w:val="single" w:sz="3" w:space="0" w:color="000000"/>
            </w:tcBorders>
          </w:tcPr>
          <w:p w14:paraId="2D13585C" w14:textId="688F510D" w:rsidR="006D4B4E" w:rsidRPr="000E3A3C" w:rsidRDefault="00E9074F" w:rsidP="000E3A3C">
            <w:pPr>
              <w:spacing w:after="0" w:line="259" w:lineRule="auto"/>
              <w:ind w:left="0" w:right="1" w:firstLine="0"/>
              <w:jc w:val="center"/>
              <w:rPr>
                <w:rFonts w:ascii="Arial" w:eastAsia="Arial" w:hAnsi="Arial" w:cs="Arial"/>
                <w:b/>
                <w:sz w:val="14"/>
              </w:rPr>
            </w:pPr>
            <w:r w:rsidRPr="000E3A3C">
              <w:rPr>
                <w:rFonts w:ascii="Arial" w:eastAsia="Arial" w:hAnsi="Arial" w:cs="Arial"/>
                <w:b/>
                <w:sz w:val="14"/>
              </w:rPr>
              <w:t>1</w:t>
            </w:r>
            <w:r w:rsidR="006F3B5A" w:rsidRPr="000E3A3C">
              <w:rPr>
                <w:rFonts w:ascii="Arial" w:eastAsia="Arial" w:hAnsi="Arial" w:cs="Arial"/>
                <w:b/>
                <w:sz w:val="14"/>
              </w:rPr>
              <w:t>7%</w:t>
            </w:r>
          </w:p>
        </w:tc>
      </w:tr>
      <w:tr w:rsidR="00E9074F" w14:paraId="58FC5440" w14:textId="77777777" w:rsidTr="00E9074F">
        <w:trPr>
          <w:trHeight w:val="400"/>
        </w:trPr>
        <w:tc>
          <w:tcPr>
            <w:tcW w:w="7065" w:type="dxa"/>
            <w:gridSpan w:val="3"/>
            <w:tcBorders>
              <w:top w:val="single" w:sz="3" w:space="0" w:color="000000"/>
              <w:left w:val="single" w:sz="3" w:space="0" w:color="000000"/>
              <w:bottom w:val="single" w:sz="3" w:space="0" w:color="000000"/>
              <w:right w:val="single" w:sz="3" w:space="0" w:color="000000"/>
            </w:tcBorders>
            <w:vAlign w:val="center"/>
          </w:tcPr>
          <w:p w14:paraId="12BC0F0D" w14:textId="5D8EB18C" w:rsidR="00E9074F" w:rsidRPr="003E5AB1" w:rsidRDefault="00E9074F" w:rsidP="003E5AB1">
            <w:pPr>
              <w:spacing w:after="0" w:line="259" w:lineRule="auto"/>
              <w:ind w:left="0" w:right="0" w:firstLine="0"/>
              <w:jc w:val="right"/>
              <w:rPr>
                <w:rFonts w:ascii="Arial" w:eastAsia="Arial" w:hAnsi="Arial" w:cs="Arial"/>
                <w:b/>
                <w:bCs/>
                <w:sz w:val="14"/>
              </w:rPr>
            </w:pPr>
            <w:r w:rsidRPr="003E5AB1">
              <w:rPr>
                <w:rFonts w:ascii="Arial" w:eastAsia="Arial" w:hAnsi="Arial" w:cs="Arial"/>
                <w:b/>
                <w:bCs/>
                <w:sz w:val="14"/>
              </w:rPr>
              <w:t>TOTAL</w:t>
            </w:r>
            <w:r>
              <w:rPr>
                <w:rFonts w:ascii="Arial" w:eastAsia="Arial" w:hAnsi="Arial" w:cs="Arial"/>
                <w:b/>
                <w:bCs/>
                <w:sz w:val="14"/>
              </w:rPr>
              <w:t>:</w:t>
            </w:r>
          </w:p>
        </w:tc>
        <w:tc>
          <w:tcPr>
            <w:tcW w:w="1457" w:type="dxa"/>
            <w:tcBorders>
              <w:top w:val="single" w:sz="3" w:space="0" w:color="000000"/>
              <w:left w:val="single" w:sz="3" w:space="0" w:color="000000"/>
              <w:bottom w:val="single" w:sz="3" w:space="0" w:color="000000"/>
              <w:right w:val="single" w:sz="3" w:space="0" w:color="000000"/>
            </w:tcBorders>
          </w:tcPr>
          <w:p w14:paraId="539A13F4" w14:textId="19A44EDF" w:rsidR="00E9074F" w:rsidRPr="000E3A3C" w:rsidRDefault="006F3B5A" w:rsidP="000E3A3C">
            <w:pPr>
              <w:spacing w:after="0" w:line="259" w:lineRule="auto"/>
              <w:ind w:left="0" w:right="1" w:firstLine="0"/>
              <w:jc w:val="center"/>
              <w:rPr>
                <w:rFonts w:ascii="Arial" w:eastAsia="Arial" w:hAnsi="Arial" w:cs="Arial"/>
                <w:b/>
                <w:sz w:val="14"/>
              </w:rPr>
            </w:pPr>
            <w:r w:rsidRPr="000E3A3C">
              <w:rPr>
                <w:rFonts w:ascii="Arial" w:eastAsia="Arial" w:hAnsi="Arial" w:cs="Arial"/>
                <w:b/>
                <w:sz w:val="14"/>
              </w:rPr>
              <w:t>100%</w:t>
            </w:r>
          </w:p>
        </w:tc>
      </w:tr>
      <w:tr w:rsidR="00BC213C" w14:paraId="64BAEBD7" w14:textId="77777777" w:rsidTr="00397B20">
        <w:trPr>
          <w:trHeight w:val="400"/>
        </w:trPr>
        <w:tc>
          <w:tcPr>
            <w:tcW w:w="8522" w:type="dxa"/>
            <w:gridSpan w:val="4"/>
            <w:tcBorders>
              <w:top w:val="single" w:sz="3" w:space="0" w:color="000000"/>
              <w:left w:val="single" w:sz="3" w:space="0" w:color="000000"/>
              <w:bottom w:val="single" w:sz="3" w:space="0" w:color="000000"/>
              <w:right w:val="single" w:sz="3" w:space="0" w:color="000000"/>
            </w:tcBorders>
            <w:vAlign w:val="center"/>
          </w:tcPr>
          <w:p w14:paraId="3DBF08A1" w14:textId="74CEF686" w:rsidR="00BC213C" w:rsidRPr="00E9074F" w:rsidRDefault="00BC213C" w:rsidP="003E5AB1">
            <w:pPr>
              <w:spacing w:after="160" w:line="259" w:lineRule="auto"/>
              <w:ind w:left="0" w:right="0" w:firstLine="0"/>
              <w:jc w:val="left"/>
              <w:rPr>
                <w:b/>
                <w:bCs/>
              </w:rPr>
            </w:pPr>
            <w:r>
              <w:rPr>
                <w:b/>
                <w:bCs/>
              </w:rPr>
              <w:t>OBS: Estará desclassificado o grupo que não alcançar a pontuação máxima (</w:t>
            </w:r>
            <w:r w:rsidR="006F3B5A">
              <w:rPr>
                <w:b/>
                <w:bCs/>
              </w:rPr>
              <w:t>100%</w:t>
            </w:r>
            <w:r>
              <w:rPr>
                <w:b/>
                <w:bCs/>
              </w:rPr>
              <w:t>) na 1ª Etapa do processo de seleção (Habilitação).</w:t>
            </w:r>
          </w:p>
        </w:tc>
      </w:tr>
      <w:tr w:rsidR="006D4B4E" w14:paraId="7753F774" w14:textId="77777777" w:rsidTr="00E9074F">
        <w:trPr>
          <w:trHeight w:val="401"/>
        </w:trPr>
        <w:tc>
          <w:tcPr>
            <w:tcW w:w="516" w:type="dxa"/>
            <w:tcBorders>
              <w:top w:val="single" w:sz="3" w:space="0" w:color="000000"/>
              <w:left w:val="single" w:sz="3" w:space="0" w:color="000000"/>
              <w:bottom w:val="single" w:sz="3" w:space="0" w:color="000000"/>
              <w:right w:val="single" w:sz="3" w:space="0" w:color="000000"/>
            </w:tcBorders>
            <w:shd w:val="clear" w:color="auto" w:fill="D9D9D9"/>
          </w:tcPr>
          <w:p w14:paraId="371944D2" w14:textId="77777777" w:rsidR="006D4B4E" w:rsidRDefault="006D4B4E">
            <w:pPr>
              <w:spacing w:after="160" w:line="259" w:lineRule="auto"/>
              <w:ind w:left="0" w:right="0" w:firstLine="0"/>
              <w:jc w:val="left"/>
            </w:pPr>
          </w:p>
        </w:tc>
        <w:tc>
          <w:tcPr>
            <w:tcW w:w="6549" w:type="dxa"/>
            <w:gridSpan w:val="2"/>
            <w:tcBorders>
              <w:top w:val="single" w:sz="3" w:space="0" w:color="000000"/>
              <w:left w:val="single" w:sz="3" w:space="0" w:color="000000"/>
              <w:bottom w:val="single" w:sz="3" w:space="0" w:color="000000"/>
              <w:right w:val="single" w:sz="3" w:space="0" w:color="000000"/>
            </w:tcBorders>
            <w:shd w:val="clear" w:color="auto" w:fill="D9D9D9"/>
            <w:vAlign w:val="center"/>
          </w:tcPr>
          <w:p w14:paraId="5F72065A" w14:textId="77777777" w:rsidR="006D4B4E" w:rsidRDefault="00C11EF9">
            <w:pPr>
              <w:spacing w:after="0" w:line="259" w:lineRule="auto"/>
              <w:ind w:left="0" w:right="0" w:firstLine="0"/>
              <w:jc w:val="left"/>
            </w:pPr>
            <w:r>
              <w:rPr>
                <w:rFonts w:ascii="Arial" w:eastAsia="Arial" w:hAnsi="Arial" w:cs="Arial"/>
                <w:b/>
                <w:sz w:val="15"/>
              </w:rPr>
              <w:t>2ª Etapa: Análise Técnica das Propostas</w:t>
            </w:r>
          </w:p>
        </w:tc>
        <w:tc>
          <w:tcPr>
            <w:tcW w:w="1457" w:type="dxa"/>
            <w:tcBorders>
              <w:top w:val="single" w:sz="3" w:space="0" w:color="000000"/>
              <w:left w:val="single" w:sz="3" w:space="0" w:color="000000"/>
              <w:bottom w:val="single" w:sz="3" w:space="0" w:color="000000"/>
              <w:right w:val="single" w:sz="3" w:space="0" w:color="000000"/>
            </w:tcBorders>
            <w:shd w:val="clear" w:color="auto" w:fill="D9D9D9"/>
          </w:tcPr>
          <w:p w14:paraId="346A9146" w14:textId="77777777" w:rsidR="006D4B4E" w:rsidRDefault="006D4B4E">
            <w:pPr>
              <w:spacing w:after="160" w:line="259" w:lineRule="auto"/>
              <w:ind w:left="0" w:right="0" w:firstLine="0"/>
              <w:jc w:val="left"/>
            </w:pPr>
          </w:p>
        </w:tc>
      </w:tr>
      <w:tr w:rsidR="006D4B4E" w14:paraId="7D9CFBC4" w14:textId="77777777" w:rsidTr="00E9074F">
        <w:trPr>
          <w:trHeight w:val="401"/>
        </w:trPr>
        <w:tc>
          <w:tcPr>
            <w:tcW w:w="516" w:type="dxa"/>
            <w:tcBorders>
              <w:top w:val="single" w:sz="3" w:space="0" w:color="000000"/>
              <w:left w:val="single" w:sz="3" w:space="0" w:color="000000"/>
              <w:bottom w:val="single" w:sz="3" w:space="0" w:color="000000"/>
              <w:right w:val="single" w:sz="3" w:space="0" w:color="000000"/>
            </w:tcBorders>
            <w:shd w:val="clear" w:color="auto" w:fill="BFBFBF"/>
          </w:tcPr>
          <w:p w14:paraId="6B4912DA" w14:textId="77777777" w:rsidR="006D4B4E" w:rsidRDefault="006D4B4E">
            <w:pPr>
              <w:spacing w:after="160" w:line="259" w:lineRule="auto"/>
              <w:ind w:left="0" w:right="0" w:firstLine="0"/>
              <w:jc w:val="left"/>
            </w:pPr>
          </w:p>
        </w:tc>
        <w:tc>
          <w:tcPr>
            <w:tcW w:w="6549" w:type="dxa"/>
            <w:gridSpan w:val="2"/>
            <w:tcBorders>
              <w:top w:val="single" w:sz="3" w:space="0" w:color="000000"/>
              <w:left w:val="single" w:sz="3" w:space="0" w:color="000000"/>
              <w:bottom w:val="single" w:sz="3" w:space="0" w:color="000000"/>
              <w:right w:val="single" w:sz="3" w:space="0" w:color="000000"/>
            </w:tcBorders>
            <w:shd w:val="clear" w:color="auto" w:fill="BFBFBF"/>
            <w:vAlign w:val="center"/>
          </w:tcPr>
          <w:p w14:paraId="6D651CD2" w14:textId="77777777" w:rsidR="006D4B4E" w:rsidRDefault="00C11EF9">
            <w:pPr>
              <w:spacing w:after="0" w:line="259" w:lineRule="auto"/>
              <w:ind w:left="0" w:right="0" w:firstLine="0"/>
              <w:jc w:val="left"/>
            </w:pPr>
            <w:r>
              <w:rPr>
                <w:rFonts w:ascii="Arial" w:eastAsia="Arial" w:hAnsi="Arial" w:cs="Arial"/>
                <w:b/>
                <w:sz w:val="15"/>
              </w:rPr>
              <w:t>Adequação da proposta técnica</w:t>
            </w:r>
          </w:p>
        </w:tc>
        <w:tc>
          <w:tcPr>
            <w:tcW w:w="1457" w:type="dxa"/>
            <w:tcBorders>
              <w:top w:val="single" w:sz="3" w:space="0" w:color="000000"/>
              <w:left w:val="single" w:sz="3" w:space="0" w:color="000000"/>
              <w:bottom w:val="single" w:sz="3" w:space="0" w:color="000000"/>
              <w:right w:val="single" w:sz="3" w:space="0" w:color="000000"/>
            </w:tcBorders>
            <w:shd w:val="clear" w:color="auto" w:fill="BFBFBF"/>
            <w:vAlign w:val="center"/>
          </w:tcPr>
          <w:p w14:paraId="5B0F8638" w14:textId="0B105AAD" w:rsidR="006D4B4E" w:rsidRDefault="00C11EF9">
            <w:pPr>
              <w:spacing w:after="0" w:line="259" w:lineRule="auto"/>
              <w:ind w:left="13" w:right="0" w:firstLine="0"/>
              <w:jc w:val="center"/>
            </w:pPr>
            <w:r>
              <w:rPr>
                <w:rFonts w:ascii="Arial" w:eastAsia="Arial" w:hAnsi="Arial" w:cs="Arial"/>
                <w:b/>
                <w:sz w:val="15"/>
              </w:rPr>
              <w:t>Peso</w:t>
            </w:r>
            <w:r w:rsidR="00E9074F">
              <w:rPr>
                <w:rFonts w:ascii="Arial" w:eastAsia="Arial" w:hAnsi="Arial" w:cs="Arial"/>
                <w:b/>
                <w:sz w:val="15"/>
              </w:rPr>
              <w:t xml:space="preserve"> (</w:t>
            </w:r>
            <w:r>
              <w:rPr>
                <w:rFonts w:ascii="Arial" w:eastAsia="Arial" w:hAnsi="Arial" w:cs="Arial"/>
                <w:b/>
                <w:sz w:val="15"/>
              </w:rPr>
              <w:t>%</w:t>
            </w:r>
            <w:r w:rsidR="00E9074F">
              <w:rPr>
                <w:rFonts w:ascii="Arial" w:eastAsia="Arial" w:hAnsi="Arial" w:cs="Arial"/>
                <w:b/>
                <w:sz w:val="15"/>
              </w:rPr>
              <w:t>)</w:t>
            </w:r>
          </w:p>
        </w:tc>
      </w:tr>
      <w:tr w:rsidR="006D4B4E" w14:paraId="1513DA9B"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0A737DDA" w14:textId="77777777" w:rsidR="006D4B4E" w:rsidRDefault="00C11EF9">
            <w:pPr>
              <w:spacing w:after="0" w:line="259" w:lineRule="auto"/>
              <w:ind w:left="7" w:right="0" w:firstLine="0"/>
              <w:jc w:val="center"/>
            </w:pPr>
            <w:r>
              <w:rPr>
                <w:rFonts w:ascii="Arial" w:eastAsia="Arial" w:hAnsi="Arial" w:cs="Arial"/>
                <w:b/>
                <w:sz w:val="14"/>
              </w:rPr>
              <w:t>2.1</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0BAFBA30" w14:textId="77777777" w:rsidR="006D4B4E" w:rsidRDefault="00C11EF9">
            <w:pPr>
              <w:spacing w:after="0" w:line="259" w:lineRule="auto"/>
              <w:ind w:left="0" w:right="0" w:firstLine="0"/>
              <w:jc w:val="left"/>
            </w:pPr>
            <w:r>
              <w:rPr>
                <w:rFonts w:ascii="Arial" w:eastAsia="Arial" w:hAnsi="Arial" w:cs="Arial"/>
                <w:sz w:val="14"/>
              </w:rPr>
              <w:t>A proposta está clara/breve e coerente?</w:t>
            </w:r>
          </w:p>
        </w:tc>
        <w:tc>
          <w:tcPr>
            <w:tcW w:w="1457" w:type="dxa"/>
            <w:tcBorders>
              <w:top w:val="single" w:sz="3" w:space="0" w:color="000000"/>
              <w:left w:val="single" w:sz="3" w:space="0" w:color="000000"/>
              <w:bottom w:val="single" w:sz="3" w:space="0" w:color="000000"/>
              <w:right w:val="single" w:sz="3" w:space="0" w:color="000000"/>
            </w:tcBorders>
            <w:vAlign w:val="center"/>
          </w:tcPr>
          <w:p w14:paraId="6F867A6F" w14:textId="77777777" w:rsidR="006D4B4E" w:rsidRDefault="00C11EF9">
            <w:pPr>
              <w:spacing w:after="0" w:line="259" w:lineRule="auto"/>
              <w:ind w:left="0" w:right="1" w:firstLine="0"/>
              <w:jc w:val="center"/>
            </w:pPr>
            <w:r>
              <w:rPr>
                <w:rFonts w:ascii="Arial" w:eastAsia="Arial" w:hAnsi="Arial" w:cs="Arial"/>
                <w:b/>
                <w:sz w:val="14"/>
              </w:rPr>
              <w:t>3,0%</w:t>
            </w:r>
          </w:p>
        </w:tc>
      </w:tr>
      <w:tr w:rsidR="006D4B4E" w14:paraId="674A7C71"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35B61D8A" w14:textId="77777777" w:rsidR="006D4B4E" w:rsidRDefault="00C11EF9">
            <w:pPr>
              <w:spacing w:after="0" w:line="259" w:lineRule="auto"/>
              <w:ind w:left="7" w:right="0" w:firstLine="0"/>
              <w:jc w:val="center"/>
            </w:pPr>
            <w:r>
              <w:rPr>
                <w:rFonts w:ascii="Arial" w:eastAsia="Arial" w:hAnsi="Arial" w:cs="Arial"/>
                <w:b/>
                <w:sz w:val="14"/>
              </w:rPr>
              <w:t>2.3</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2697F793" w14:textId="77777777" w:rsidR="006D4B4E" w:rsidRDefault="00C11EF9">
            <w:pPr>
              <w:spacing w:after="0" w:line="259" w:lineRule="auto"/>
              <w:ind w:left="0" w:right="0" w:firstLine="0"/>
              <w:jc w:val="left"/>
            </w:pPr>
            <w:r>
              <w:rPr>
                <w:rFonts w:ascii="Arial" w:eastAsia="Arial" w:hAnsi="Arial" w:cs="Arial"/>
                <w:sz w:val="14"/>
              </w:rPr>
              <w:t>A proposta apresenta viabilidade técnica?</w:t>
            </w:r>
          </w:p>
        </w:tc>
        <w:tc>
          <w:tcPr>
            <w:tcW w:w="1457" w:type="dxa"/>
            <w:tcBorders>
              <w:top w:val="single" w:sz="3" w:space="0" w:color="000000"/>
              <w:left w:val="single" w:sz="3" w:space="0" w:color="000000"/>
              <w:bottom w:val="single" w:sz="3" w:space="0" w:color="000000"/>
              <w:right w:val="single" w:sz="3" w:space="0" w:color="000000"/>
            </w:tcBorders>
            <w:vAlign w:val="center"/>
          </w:tcPr>
          <w:p w14:paraId="2F017DF9" w14:textId="77777777" w:rsidR="006D4B4E" w:rsidRDefault="00C11EF9">
            <w:pPr>
              <w:spacing w:after="0" w:line="259" w:lineRule="auto"/>
              <w:ind w:left="0" w:right="1" w:firstLine="0"/>
              <w:jc w:val="center"/>
            </w:pPr>
            <w:r>
              <w:rPr>
                <w:rFonts w:ascii="Arial" w:eastAsia="Arial" w:hAnsi="Arial" w:cs="Arial"/>
                <w:b/>
                <w:sz w:val="14"/>
              </w:rPr>
              <w:t>7,0%</w:t>
            </w:r>
          </w:p>
        </w:tc>
      </w:tr>
      <w:tr w:rsidR="006D4B4E" w14:paraId="3F598C47"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2F94E3BA" w14:textId="77777777" w:rsidR="006D4B4E" w:rsidRDefault="00C11EF9">
            <w:pPr>
              <w:spacing w:after="0" w:line="259" w:lineRule="auto"/>
              <w:ind w:left="7" w:right="0" w:firstLine="0"/>
              <w:jc w:val="center"/>
            </w:pPr>
            <w:r>
              <w:rPr>
                <w:rFonts w:ascii="Arial" w:eastAsia="Arial" w:hAnsi="Arial" w:cs="Arial"/>
                <w:b/>
                <w:sz w:val="14"/>
              </w:rPr>
              <w:t>2.4</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7DF126E4" w14:textId="77777777" w:rsidR="006D4B4E" w:rsidRDefault="00C11EF9">
            <w:pPr>
              <w:spacing w:after="0" w:line="259" w:lineRule="auto"/>
              <w:ind w:left="0" w:right="0" w:firstLine="0"/>
              <w:jc w:val="left"/>
            </w:pPr>
            <w:r>
              <w:rPr>
                <w:rFonts w:ascii="Arial" w:eastAsia="Arial" w:hAnsi="Arial" w:cs="Arial"/>
                <w:sz w:val="14"/>
              </w:rPr>
              <w:t>A proposta apresenta viabilidade financeira?</w:t>
            </w:r>
          </w:p>
        </w:tc>
        <w:tc>
          <w:tcPr>
            <w:tcW w:w="1457" w:type="dxa"/>
            <w:tcBorders>
              <w:top w:val="single" w:sz="3" w:space="0" w:color="000000"/>
              <w:left w:val="single" w:sz="3" w:space="0" w:color="000000"/>
              <w:bottom w:val="single" w:sz="3" w:space="0" w:color="000000"/>
              <w:right w:val="single" w:sz="3" w:space="0" w:color="000000"/>
            </w:tcBorders>
            <w:vAlign w:val="center"/>
          </w:tcPr>
          <w:p w14:paraId="276DEE3E" w14:textId="77777777" w:rsidR="006D4B4E" w:rsidRDefault="00C11EF9">
            <w:pPr>
              <w:spacing w:after="0" w:line="259" w:lineRule="auto"/>
              <w:ind w:left="0" w:right="1" w:firstLine="0"/>
              <w:jc w:val="center"/>
            </w:pPr>
            <w:r>
              <w:rPr>
                <w:rFonts w:ascii="Arial" w:eastAsia="Arial" w:hAnsi="Arial" w:cs="Arial"/>
                <w:b/>
                <w:sz w:val="14"/>
              </w:rPr>
              <w:t>13,0%</w:t>
            </w:r>
          </w:p>
        </w:tc>
      </w:tr>
      <w:tr w:rsidR="006D4B4E" w14:paraId="39989641" w14:textId="77777777" w:rsidTr="00E9074F">
        <w:trPr>
          <w:trHeight w:val="401"/>
        </w:trPr>
        <w:tc>
          <w:tcPr>
            <w:tcW w:w="516" w:type="dxa"/>
            <w:tcBorders>
              <w:top w:val="single" w:sz="3" w:space="0" w:color="000000"/>
              <w:left w:val="single" w:sz="3" w:space="0" w:color="000000"/>
              <w:bottom w:val="single" w:sz="3" w:space="0" w:color="000000"/>
              <w:right w:val="single" w:sz="3" w:space="0" w:color="000000"/>
            </w:tcBorders>
            <w:vAlign w:val="center"/>
          </w:tcPr>
          <w:p w14:paraId="69674BC5" w14:textId="77777777" w:rsidR="006D4B4E" w:rsidRDefault="00C11EF9">
            <w:pPr>
              <w:spacing w:after="0" w:line="259" w:lineRule="auto"/>
              <w:ind w:left="7" w:right="0" w:firstLine="0"/>
              <w:jc w:val="center"/>
            </w:pPr>
            <w:r>
              <w:rPr>
                <w:rFonts w:ascii="Arial" w:eastAsia="Arial" w:hAnsi="Arial" w:cs="Arial"/>
                <w:b/>
                <w:sz w:val="14"/>
              </w:rPr>
              <w:t>2.5</w:t>
            </w:r>
          </w:p>
        </w:tc>
        <w:tc>
          <w:tcPr>
            <w:tcW w:w="6549" w:type="dxa"/>
            <w:gridSpan w:val="2"/>
            <w:tcBorders>
              <w:top w:val="single" w:sz="3" w:space="0" w:color="000000"/>
              <w:left w:val="single" w:sz="3" w:space="0" w:color="000000"/>
              <w:bottom w:val="single" w:sz="3" w:space="0" w:color="000000"/>
              <w:right w:val="single" w:sz="3" w:space="0" w:color="000000"/>
            </w:tcBorders>
          </w:tcPr>
          <w:p w14:paraId="3AD2A573" w14:textId="77777777" w:rsidR="006D4B4E" w:rsidRDefault="00C11EF9">
            <w:pPr>
              <w:spacing w:after="0" w:line="259" w:lineRule="auto"/>
              <w:ind w:left="0" w:right="0" w:firstLine="0"/>
              <w:jc w:val="left"/>
            </w:pPr>
            <w:r>
              <w:rPr>
                <w:rFonts w:ascii="Arial" w:eastAsia="Arial" w:hAnsi="Arial" w:cs="Arial"/>
                <w:sz w:val="14"/>
              </w:rPr>
              <w:t>Adequação físico-financeira do projeto - os custos apresentados estão diretamente relacionados com as atividades propostas e os valores apresentados estão detalhados em seus mínimos componentes</w:t>
            </w:r>
          </w:p>
        </w:tc>
        <w:tc>
          <w:tcPr>
            <w:tcW w:w="1457" w:type="dxa"/>
            <w:tcBorders>
              <w:top w:val="single" w:sz="3" w:space="0" w:color="000000"/>
              <w:left w:val="single" w:sz="3" w:space="0" w:color="000000"/>
              <w:bottom w:val="single" w:sz="3" w:space="0" w:color="000000"/>
              <w:right w:val="single" w:sz="3" w:space="0" w:color="000000"/>
            </w:tcBorders>
            <w:vAlign w:val="center"/>
          </w:tcPr>
          <w:p w14:paraId="3E22014C" w14:textId="77777777" w:rsidR="006D4B4E" w:rsidRDefault="00C11EF9">
            <w:pPr>
              <w:spacing w:after="0" w:line="259" w:lineRule="auto"/>
              <w:ind w:left="0" w:right="1" w:firstLine="0"/>
              <w:jc w:val="center"/>
            </w:pPr>
            <w:r>
              <w:rPr>
                <w:rFonts w:ascii="Arial" w:eastAsia="Arial" w:hAnsi="Arial" w:cs="Arial"/>
                <w:b/>
                <w:sz w:val="14"/>
              </w:rPr>
              <w:t>9,0%</w:t>
            </w:r>
          </w:p>
        </w:tc>
      </w:tr>
      <w:tr w:rsidR="006D4B4E" w14:paraId="68BF8EEB"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2DC906B1" w14:textId="77777777" w:rsidR="006D4B4E" w:rsidRDefault="00C11EF9">
            <w:pPr>
              <w:spacing w:after="0" w:line="259" w:lineRule="auto"/>
              <w:ind w:left="7" w:right="0" w:firstLine="0"/>
              <w:jc w:val="center"/>
            </w:pPr>
            <w:r>
              <w:rPr>
                <w:rFonts w:ascii="Arial" w:eastAsia="Arial" w:hAnsi="Arial" w:cs="Arial"/>
                <w:b/>
                <w:sz w:val="14"/>
              </w:rPr>
              <w:t>2.6</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14128E4B" w14:textId="77777777" w:rsidR="006D4B4E" w:rsidRDefault="00C11EF9">
            <w:pPr>
              <w:spacing w:after="0" w:line="259" w:lineRule="auto"/>
              <w:ind w:left="0" w:right="0" w:firstLine="0"/>
              <w:jc w:val="left"/>
            </w:pPr>
            <w:r>
              <w:rPr>
                <w:rFonts w:ascii="Arial" w:eastAsia="Arial" w:hAnsi="Arial" w:cs="Arial"/>
                <w:sz w:val="14"/>
              </w:rPr>
              <w:t>A proposta apresenta continuidade e sustentabilidade?</w:t>
            </w:r>
          </w:p>
        </w:tc>
        <w:tc>
          <w:tcPr>
            <w:tcW w:w="1457" w:type="dxa"/>
            <w:tcBorders>
              <w:top w:val="single" w:sz="3" w:space="0" w:color="000000"/>
              <w:left w:val="single" w:sz="3" w:space="0" w:color="000000"/>
              <w:bottom w:val="single" w:sz="3" w:space="0" w:color="000000"/>
              <w:right w:val="single" w:sz="3" w:space="0" w:color="000000"/>
            </w:tcBorders>
            <w:vAlign w:val="center"/>
          </w:tcPr>
          <w:p w14:paraId="26E98C7E" w14:textId="77777777" w:rsidR="006D4B4E" w:rsidRDefault="00C11EF9">
            <w:pPr>
              <w:spacing w:after="0" w:line="259" w:lineRule="auto"/>
              <w:ind w:left="0" w:right="1" w:firstLine="0"/>
              <w:jc w:val="center"/>
            </w:pPr>
            <w:r>
              <w:rPr>
                <w:rFonts w:ascii="Arial" w:eastAsia="Arial" w:hAnsi="Arial" w:cs="Arial"/>
                <w:b/>
                <w:sz w:val="14"/>
              </w:rPr>
              <w:t>13,0%</w:t>
            </w:r>
          </w:p>
        </w:tc>
      </w:tr>
      <w:tr w:rsidR="006D4B4E" w14:paraId="33FDAA12"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17DAC2B6" w14:textId="77777777" w:rsidR="006D4B4E" w:rsidRDefault="00C11EF9">
            <w:pPr>
              <w:spacing w:after="0" w:line="259" w:lineRule="auto"/>
              <w:ind w:left="7" w:right="0" w:firstLine="0"/>
              <w:jc w:val="center"/>
            </w:pPr>
            <w:r>
              <w:rPr>
                <w:rFonts w:ascii="Arial" w:eastAsia="Arial" w:hAnsi="Arial" w:cs="Arial"/>
                <w:b/>
                <w:sz w:val="14"/>
              </w:rPr>
              <w:t>2.7</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3E6C84D4" w14:textId="77777777" w:rsidR="006D4B4E" w:rsidRDefault="00C11EF9">
            <w:pPr>
              <w:spacing w:after="0" w:line="259" w:lineRule="auto"/>
              <w:ind w:left="0" w:right="0" w:firstLine="0"/>
              <w:jc w:val="left"/>
            </w:pPr>
            <w:r>
              <w:rPr>
                <w:rFonts w:ascii="Arial" w:eastAsia="Arial" w:hAnsi="Arial" w:cs="Arial"/>
                <w:sz w:val="14"/>
              </w:rPr>
              <w:t>A proposta apresentada está coerente com a realidade do grupo?</w:t>
            </w:r>
          </w:p>
        </w:tc>
        <w:tc>
          <w:tcPr>
            <w:tcW w:w="1457" w:type="dxa"/>
            <w:tcBorders>
              <w:top w:val="single" w:sz="3" w:space="0" w:color="000000"/>
              <w:left w:val="single" w:sz="3" w:space="0" w:color="000000"/>
              <w:bottom w:val="single" w:sz="3" w:space="0" w:color="000000"/>
              <w:right w:val="single" w:sz="3" w:space="0" w:color="000000"/>
            </w:tcBorders>
            <w:vAlign w:val="center"/>
          </w:tcPr>
          <w:p w14:paraId="64308225" w14:textId="77777777" w:rsidR="006D4B4E" w:rsidRDefault="00C11EF9">
            <w:pPr>
              <w:spacing w:after="0" w:line="259" w:lineRule="auto"/>
              <w:ind w:left="0" w:right="1" w:firstLine="0"/>
              <w:jc w:val="center"/>
            </w:pPr>
            <w:r>
              <w:rPr>
                <w:rFonts w:ascii="Arial" w:eastAsia="Arial" w:hAnsi="Arial" w:cs="Arial"/>
                <w:b/>
                <w:sz w:val="14"/>
              </w:rPr>
              <w:t>9,0%</w:t>
            </w:r>
          </w:p>
        </w:tc>
      </w:tr>
      <w:tr w:rsidR="006D4B4E" w14:paraId="24F2759E" w14:textId="77777777" w:rsidTr="00E9074F">
        <w:trPr>
          <w:trHeight w:val="401"/>
        </w:trPr>
        <w:tc>
          <w:tcPr>
            <w:tcW w:w="516" w:type="dxa"/>
            <w:tcBorders>
              <w:top w:val="single" w:sz="3" w:space="0" w:color="000000"/>
              <w:left w:val="single" w:sz="3" w:space="0" w:color="000000"/>
              <w:bottom w:val="single" w:sz="3" w:space="0" w:color="000000"/>
              <w:right w:val="single" w:sz="3" w:space="0" w:color="000000"/>
            </w:tcBorders>
            <w:vAlign w:val="center"/>
          </w:tcPr>
          <w:p w14:paraId="25724C35" w14:textId="77777777" w:rsidR="006D4B4E" w:rsidRDefault="00C11EF9">
            <w:pPr>
              <w:spacing w:after="0" w:line="259" w:lineRule="auto"/>
              <w:ind w:left="7" w:right="0" w:firstLine="0"/>
              <w:jc w:val="center"/>
            </w:pPr>
            <w:r>
              <w:rPr>
                <w:rFonts w:ascii="Arial" w:eastAsia="Arial" w:hAnsi="Arial" w:cs="Arial"/>
                <w:b/>
                <w:sz w:val="14"/>
              </w:rPr>
              <w:t>2.8</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2CE254A9" w14:textId="77777777" w:rsidR="006D4B4E" w:rsidRDefault="00C11EF9">
            <w:pPr>
              <w:spacing w:after="0" w:line="259" w:lineRule="auto"/>
              <w:ind w:left="0" w:right="0" w:firstLine="0"/>
              <w:jc w:val="left"/>
            </w:pPr>
            <w:r>
              <w:rPr>
                <w:rFonts w:ascii="Arial" w:eastAsia="Arial" w:hAnsi="Arial" w:cs="Arial"/>
                <w:sz w:val="14"/>
              </w:rPr>
              <w:t>Claridade nos prazos para a execução das ações e para o cumprimento das metas</w:t>
            </w:r>
          </w:p>
        </w:tc>
        <w:tc>
          <w:tcPr>
            <w:tcW w:w="1457" w:type="dxa"/>
            <w:tcBorders>
              <w:top w:val="single" w:sz="3" w:space="0" w:color="000000"/>
              <w:left w:val="single" w:sz="3" w:space="0" w:color="000000"/>
              <w:bottom w:val="single" w:sz="3" w:space="0" w:color="000000"/>
              <w:right w:val="single" w:sz="3" w:space="0" w:color="000000"/>
            </w:tcBorders>
            <w:vAlign w:val="center"/>
          </w:tcPr>
          <w:p w14:paraId="01D6B535" w14:textId="77777777" w:rsidR="006D4B4E" w:rsidRDefault="00C11EF9">
            <w:pPr>
              <w:spacing w:after="0" w:line="259" w:lineRule="auto"/>
              <w:ind w:left="0" w:right="1" w:firstLine="0"/>
              <w:jc w:val="center"/>
            </w:pPr>
            <w:r>
              <w:rPr>
                <w:rFonts w:ascii="Arial" w:eastAsia="Arial" w:hAnsi="Arial" w:cs="Arial"/>
                <w:b/>
                <w:sz w:val="14"/>
              </w:rPr>
              <w:t>7,0%</w:t>
            </w:r>
          </w:p>
        </w:tc>
      </w:tr>
      <w:tr w:rsidR="006D4B4E" w14:paraId="29AAF007"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0496ED32" w14:textId="77777777" w:rsidR="006D4B4E" w:rsidRDefault="00C11EF9">
            <w:pPr>
              <w:spacing w:after="0" w:line="259" w:lineRule="auto"/>
              <w:ind w:left="7" w:right="0" w:firstLine="0"/>
              <w:jc w:val="center"/>
            </w:pPr>
            <w:r>
              <w:rPr>
                <w:rFonts w:ascii="Arial" w:eastAsia="Arial" w:hAnsi="Arial" w:cs="Arial"/>
                <w:b/>
                <w:sz w:val="14"/>
              </w:rPr>
              <w:t>2.9</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2D164386" w14:textId="77777777" w:rsidR="006D4B4E" w:rsidRDefault="00C11EF9">
            <w:pPr>
              <w:spacing w:after="0" w:line="259" w:lineRule="auto"/>
              <w:ind w:left="0" w:right="0" w:firstLine="0"/>
              <w:jc w:val="left"/>
            </w:pPr>
            <w:r>
              <w:rPr>
                <w:rFonts w:ascii="Arial" w:eastAsia="Arial" w:hAnsi="Arial" w:cs="Arial"/>
                <w:sz w:val="14"/>
              </w:rPr>
              <w:t>Na proposta é demonstrada a experiência do grupo com atividades semelhantes à apresentada?</w:t>
            </w:r>
          </w:p>
        </w:tc>
        <w:tc>
          <w:tcPr>
            <w:tcW w:w="1457" w:type="dxa"/>
            <w:tcBorders>
              <w:top w:val="single" w:sz="3" w:space="0" w:color="000000"/>
              <w:left w:val="single" w:sz="3" w:space="0" w:color="000000"/>
              <w:bottom w:val="single" w:sz="3" w:space="0" w:color="000000"/>
              <w:right w:val="single" w:sz="3" w:space="0" w:color="000000"/>
            </w:tcBorders>
            <w:vAlign w:val="center"/>
          </w:tcPr>
          <w:p w14:paraId="4A293389" w14:textId="77777777" w:rsidR="006D4B4E" w:rsidRDefault="00C11EF9">
            <w:pPr>
              <w:spacing w:after="0" w:line="259" w:lineRule="auto"/>
              <w:ind w:left="0" w:right="1" w:firstLine="0"/>
              <w:jc w:val="center"/>
            </w:pPr>
            <w:r>
              <w:rPr>
                <w:rFonts w:ascii="Arial" w:eastAsia="Arial" w:hAnsi="Arial" w:cs="Arial"/>
                <w:b/>
                <w:sz w:val="14"/>
              </w:rPr>
              <w:t>9,0%</w:t>
            </w:r>
          </w:p>
        </w:tc>
      </w:tr>
      <w:tr w:rsidR="006D4B4E" w14:paraId="7A2643A9"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1DC70D8B" w14:textId="77777777" w:rsidR="006D4B4E" w:rsidRDefault="00C11EF9">
            <w:pPr>
              <w:spacing w:after="0" w:line="259" w:lineRule="auto"/>
              <w:ind w:left="99" w:right="0" w:firstLine="0"/>
              <w:jc w:val="left"/>
            </w:pPr>
            <w:r>
              <w:rPr>
                <w:rFonts w:ascii="Arial" w:eastAsia="Arial" w:hAnsi="Arial" w:cs="Arial"/>
                <w:b/>
                <w:sz w:val="14"/>
              </w:rPr>
              <w:t>2.10</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785F4E88" w14:textId="77777777" w:rsidR="006D4B4E" w:rsidRDefault="00C11EF9">
            <w:pPr>
              <w:spacing w:after="0" w:line="259" w:lineRule="auto"/>
              <w:ind w:left="0" w:right="0" w:firstLine="0"/>
              <w:jc w:val="left"/>
            </w:pPr>
            <w:r>
              <w:rPr>
                <w:rFonts w:ascii="Arial" w:eastAsia="Arial" w:hAnsi="Arial" w:cs="Arial"/>
                <w:sz w:val="14"/>
              </w:rPr>
              <w:t>Dimensionamento dos materiais, equipamentos e serviços de acordo com as atividades apresentadas</w:t>
            </w:r>
          </w:p>
        </w:tc>
        <w:tc>
          <w:tcPr>
            <w:tcW w:w="1457" w:type="dxa"/>
            <w:tcBorders>
              <w:top w:val="single" w:sz="3" w:space="0" w:color="000000"/>
              <w:left w:val="single" w:sz="3" w:space="0" w:color="000000"/>
              <w:bottom w:val="single" w:sz="3" w:space="0" w:color="000000"/>
              <w:right w:val="single" w:sz="3" w:space="0" w:color="000000"/>
            </w:tcBorders>
            <w:vAlign w:val="center"/>
          </w:tcPr>
          <w:p w14:paraId="7B54AAB8" w14:textId="77777777" w:rsidR="006D4B4E" w:rsidRDefault="00C11EF9">
            <w:pPr>
              <w:spacing w:after="0" w:line="259" w:lineRule="auto"/>
              <w:ind w:left="0" w:right="1" w:firstLine="0"/>
              <w:jc w:val="center"/>
            </w:pPr>
            <w:r>
              <w:rPr>
                <w:rFonts w:ascii="Arial" w:eastAsia="Arial" w:hAnsi="Arial" w:cs="Arial"/>
                <w:b/>
                <w:sz w:val="14"/>
              </w:rPr>
              <w:t>7,0%</w:t>
            </w:r>
          </w:p>
        </w:tc>
      </w:tr>
      <w:tr w:rsidR="006D4B4E" w14:paraId="7D271DFA"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28FE9D1D" w14:textId="77777777" w:rsidR="006D4B4E" w:rsidRDefault="00C11EF9">
            <w:pPr>
              <w:spacing w:after="0" w:line="259" w:lineRule="auto"/>
              <w:ind w:left="99" w:right="0" w:firstLine="0"/>
              <w:jc w:val="left"/>
            </w:pPr>
            <w:r>
              <w:rPr>
                <w:rFonts w:ascii="Arial" w:eastAsia="Arial" w:hAnsi="Arial" w:cs="Arial"/>
                <w:b/>
                <w:sz w:val="14"/>
              </w:rPr>
              <w:t>2.11</w:t>
            </w:r>
          </w:p>
        </w:tc>
        <w:tc>
          <w:tcPr>
            <w:tcW w:w="6549" w:type="dxa"/>
            <w:gridSpan w:val="2"/>
            <w:tcBorders>
              <w:top w:val="single" w:sz="3" w:space="0" w:color="000000"/>
              <w:left w:val="single" w:sz="3" w:space="0" w:color="000000"/>
              <w:bottom w:val="single" w:sz="3" w:space="0" w:color="000000"/>
              <w:right w:val="single" w:sz="3" w:space="0" w:color="000000"/>
            </w:tcBorders>
          </w:tcPr>
          <w:p w14:paraId="4ADE189B" w14:textId="77777777" w:rsidR="006D4B4E" w:rsidRDefault="00C11EF9">
            <w:pPr>
              <w:spacing w:after="0" w:line="259" w:lineRule="auto"/>
              <w:ind w:left="0" w:right="0" w:firstLine="0"/>
              <w:jc w:val="left"/>
            </w:pPr>
            <w:r>
              <w:rPr>
                <w:rFonts w:ascii="Arial" w:eastAsia="Arial" w:hAnsi="Arial" w:cs="Arial"/>
                <w:sz w:val="14"/>
              </w:rPr>
              <w:t>O grupo participa de programa de atendimento de Assistência Técnica e Extensão Rural? Prevê parcerias com outros atores (ONGs, comunidades, empresas e poder público)?</w:t>
            </w:r>
          </w:p>
        </w:tc>
        <w:tc>
          <w:tcPr>
            <w:tcW w:w="1457" w:type="dxa"/>
            <w:tcBorders>
              <w:top w:val="single" w:sz="3" w:space="0" w:color="000000"/>
              <w:left w:val="single" w:sz="3" w:space="0" w:color="000000"/>
              <w:bottom w:val="single" w:sz="3" w:space="0" w:color="000000"/>
              <w:right w:val="single" w:sz="3" w:space="0" w:color="000000"/>
            </w:tcBorders>
            <w:vAlign w:val="center"/>
          </w:tcPr>
          <w:p w14:paraId="4562DF8E" w14:textId="77777777" w:rsidR="006D4B4E" w:rsidRDefault="00C11EF9">
            <w:pPr>
              <w:spacing w:after="0" w:line="259" w:lineRule="auto"/>
              <w:ind w:left="0" w:right="1" w:firstLine="0"/>
              <w:jc w:val="center"/>
            </w:pPr>
            <w:r>
              <w:rPr>
                <w:rFonts w:ascii="Arial" w:eastAsia="Arial" w:hAnsi="Arial" w:cs="Arial"/>
                <w:b/>
                <w:sz w:val="14"/>
              </w:rPr>
              <w:t>13,0%</w:t>
            </w:r>
          </w:p>
        </w:tc>
      </w:tr>
      <w:tr w:rsidR="006D4B4E" w14:paraId="4F088CF4" w14:textId="77777777" w:rsidTr="00E9074F">
        <w:trPr>
          <w:trHeight w:val="402"/>
        </w:trPr>
        <w:tc>
          <w:tcPr>
            <w:tcW w:w="516" w:type="dxa"/>
            <w:tcBorders>
              <w:top w:val="single" w:sz="3" w:space="0" w:color="000000"/>
              <w:left w:val="single" w:sz="3" w:space="0" w:color="000000"/>
              <w:bottom w:val="single" w:sz="3" w:space="0" w:color="000000"/>
              <w:right w:val="single" w:sz="3" w:space="0" w:color="000000"/>
            </w:tcBorders>
            <w:shd w:val="clear" w:color="auto" w:fill="BFBFBF"/>
          </w:tcPr>
          <w:p w14:paraId="60B60664" w14:textId="77777777" w:rsidR="006D4B4E" w:rsidRDefault="006D4B4E">
            <w:pPr>
              <w:spacing w:after="160" w:line="259" w:lineRule="auto"/>
              <w:ind w:left="0" w:right="0" w:firstLine="0"/>
              <w:jc w:val="left"/>
            </w:pPr>
          </w:p>
        </w:tc>
        <w:tc>
          <w:tcPr>
            <w:tcW w:w="6549" w:type="dxa"/>
            <w:gridSpan w:val="2"/>
            <w:tcBorders>
              <w:top w:val="single" w:sz="3" w:space="0" w:color="000000"/>
              <w:left w:val="single" w:sz="3" w:space="0" w:color="000000"/>
              <w:bottom w:val="single" w:sz="3" w:space="0" w:color="000000"/>
              <w:right w:val="single" w:sz="3" w:space="0" w:color="000000"/>
            </w:tcBorders>
            <w:shd w:val="clear" w:color="auto" w:fill="BFBFBF"/>
            <w:vAlign w:val="center"/>
          </w:tcPr>
          <w:p w14:paraId="42200CDC" w14:textId="77777777" w:rsidR="006D4B4E" w:rsidRDefault="00C11EF9">
            <w:pPr>
              <w:spacing w:after="0" w:line="259" w:lineRule="auto"/>
              <w:ind w:left="0" w:right="0" w:firstLine="0"/>
              <w:jc w:val="left"/>
            </w:pPr>
            <w:r>
              <w:rPr>
                <w:rFonts w:ascii="Arial" w:eastAsia="Arial" w:hAnsi="Arial" w:cs="Arial"/>
                <w:b/>
                <w:sz w:val="15"/>
              </w:rPr>
              <w:t>Critérios de Impacto</w:t>
            </w:r>
          </w:p>
        </w:tc>
        <w:tc>
          <w:tcPr>
            <w:tcW w:w="1457" w:type="dxa"/>
            <w:tcBorders>
              <w:top w:val="single" w:sz="3" w:space="0" w:color="000000"/>
              <w:left w:val="single" w:sz="3" w:space="0" w:color="000000"/>
              <w:bottom w:val="single" w:sz="3" w:space="0" w:color="000000"/>
              <w:right w:val="single" w:sz="3" w:space="0" w:color="000000"/>
            </w:tcBorders>
            <w:shd w:val="clear" w:color="auto" w:fill="BFBFBF"/>
          </w:tcPr>
          <w:p w14:paraId="629A284A" w14:textId="77777777" w:rsidR="006D4B4E" w:rsidRDefault="006D4B4E">
            <w:pPr>
              <w:spacing w:after="160" w:line="259" w:lineRule="auto"/>
              <w:ind w:left="0" w:right="0" w:firstLine="0"/>
              <w:jc w:val="left"/>
            </w:pPr>
          </w:p>
        </w:tc>
      </w:tr>
      <w:tr w:rsidR="006D4B4E" w14:paraId="5814725C" w14:textId="77777777" w:rsidTr="00E9074F">
        <w:trPr>
          <w:trHeight w:val="399"/>
        </w:trPr>
        <w:tc>
          <w:tcPr>
            <w:tcW w:w="516" w:type="dxa"/>
            <w:tcBorders>
              <w:top w:val="single" w:sz="3" w:space="0" w:color="000000"/>
              <w:left w:val="single" w:sz="3" w:space="0" w:color="000000"/>
              <w:bottom w:val="single" w:sz="3" w:space="0" w:color="000000"/>
              <w:right w:val="single" w:sz="3" w:space="0" w:color="000000"/>
            </w:tcBorders>
            <w:vAlign w:val="center"/>
          </w:tcPr>
          <w:p w14:paraId="16143FF7" w14:textId="77777777" w:rsidR="006D4B4E" w:rsidRDefault="00C11EF9">
            <w:pPr>
              <w:spacing w:after="0" w:line="259" w:lineRule="auto"/>
              <w:ind w:left="7" w:right="0" w:firstLine="0"/>
              <w:jc w:val="center"/>
            </w:pPr>
            <w:r>
              <w:rPr>
                <w:rFonts w:ascii="Arial" w:eastAsia="Arial" w:hAnsi="Arial" w:cs="Arial"/>
                <w:b/>
                <w:sz w:val="14"/>
              </w:rPr>
              <w:t>3.1</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21E6999C" w14:textId="77777777" w:rsidR="006D4B4E" w:rsidRDefault="00C11EF9">
            <w:pPr>
              <w:spacing w:after="0" w:line="259" w:lineRule="auto"/>
              <w:ind w:left="0" w:right="0" w:firstLine="0"/>
              <w:jc w:val="left"/>
            </w:pPr>
            <w:r>
              <w:rPr>
                <w:rFonts w:ascii="Arial" w:eastAsia="Arial" w:hAnsi="Arial" w:cs="Arial"/>
                <w:sz w:val="14"/>
              </w:rPr>
              <w:t>O grupo contém mulheres, pessoas entre 18 e 25 anos, idosos ou deficientes como membros?</w:t>
            </w:r>
          </w:p>
        </w:tc>
        <w:tc>
          <w:tcPr>
            <w:tcW w:w="1457" w:type="dxa"/>
            <w:tcBorders>
              <w:top w:val="single" w:sz="3" w:space="0" w:color="000000"/>
              <w:left w:val="single" w:sz="3" w:space="0" w:color="000000"/>
              <w:bottom w:val="single" w:sz="3" w:space="0" w:color="000000"/>
              <w:right w:val="single" w:sz="3" w:space="0" w:color="000000"/>
            </w:tcBorders>
            <w:vAlign w:val="center"/>
          </w:tcPr>
          <w:p w14:paraId="269FB5F6" w14:textId="77777777" w:rsidR="006D4B4E" w:rsidRDefault="00C11EF9">
            <w:pPr>
              <w:spacing w:after="0" w:line="259" w:lineRule="auto"/>
              <w:ind w:left="0" w:right="1" w:firstLine="0"/>
              <w:jc w:val="center"/>
            </w:pPr>
            <w:r>
              <w:rPr>
                <w:rFonts w:ascii="Arial" w:eastAsia="Arial" w:hAnsi="Arial" w:cs="Arial"/>
                <w:b/>
                <w:sz w:val="14"/>
              </w:rPr>
              <w:t>5,0%</w:t>
            </w:r>
          </w:p>
        </w:tc>
      </w:tr>
      <w:tr w:rsidR="006D4B4E" w14:paraId="5986262F" w14:textId="77777777" w:rsidTr="00E9074F">
        <w:trPr>
          <w:trHeight w:val="401"/>
        </w:trPr>
        <w:tc>
          <w:tcPr>
            <w:tcW w:w="516" w:type="dxa"/>
            <w:tcBorders>
              <w:top w:val="single" w:sz="3" w:space="0" w:color="000000"/>
              <w:left w:val="single" w:sz="3" w:space="0" w:color="000000"/>
              <w:bottom w:val="single" w:sz="3" w:space="0" w:color="000000"/>
              <w:right w:val="single" w:sz="3" w:space="0" w:color="000000"/>
            </w:tcBorders>
            <w:vAlign w:val="center"/>
          </w:tcPr>
          <w:p w14:paraId="23742504" w14:textId="77777777" w:rsidR="006D4B4E" w:rsidRDefault="00C11EF9">
            <w:pPr>
              <w:spacing w:after="0" w:line="259" w:lineRule="auto"/>
              <w:ind w:left="7" w:right="0" w:firstLine="0"/>
              <w:jc w:val="center"/>
            </w:pPr>
            <w:r>
              <w:rPr>
                <w:rFonts w:ascii="Arial" w:eastAsia="Arial" w:hAnsi="Arial" w:cs="Arial"/>
                <w:b/>
                <w:sz w:val="14"/>
              </w:rPr>
              <w:t>3.2</w:t>
            </w:r>
          </w:p>
        </w:tc>
        <w:tc>
          <w:tcPr>
            <w:tcW w:w="6549" w:type="dxa"/>
            <w:gridSpan w:val="2"/>
            <w:tcBorders>
              <w:top w:val="single" w:sz="3" w:space="0" w:color="000000"/>
              <w:left w:val="single" w:sz="3" w:space="0" w:color="000000"/>
              <w:bottom w:val="single" w:sz="3" w:space="0" w:color="000000"/>
              <w:right w:val="single" w:sz="3" w:space="0" w:color="000000"/>
            </w:tcBorders>
            <w:vAlign w:val="center"/>
          </w:tcPr>
          <w:p w14:paraId="39BCCC04" w14:textId="77777777" w:rsidR="006D4B4E" w:rsidRDefault="00C11EF9">
            <w:pPr>
              <w:spacing w:after="0" w:line="259" w:lineRule="auto"/>
              <w:ind w:left="0" w:right="0" w:firstLine="0"/>
              <w:jc w:val="left"/>
            </w:pPr>
            <w:r>
              <w:rPr>
                <w:rFonts w:ascii="Arial" w:eastAsia="Arial" w:hAnsi="Arial" w:cs="Arial"/>
                <w:sz w:val="14"/>
              </w:rPr>
              <w:t>O projeto impactará positivamente no índice de ocupação e renda da região na qual está inserido?</w:t>
            </w:r>
          </w:p>
        </w:tc>
        <w:tc>
          <w:tcPr>
            <w:tcW w:w="1457" w:type="dxa"/>
            <w:tcBorders>
              <w:top w:val="single" w:sz="3" w:space="0" w:color="000000"/>
              <w:left w:val="single" w:sz="3" w:space="0" w:color="000000"/>
              <w:bottom w:val="single" w:sz="3" w:space="0" w:color="000000"/>
              <w:right w:val="single" w:sz="3" w:space="0" w:color="000000"/>
            </w:tcBorders>
            <w:vAlign w:val="center"/>
          </w:tcPr>
          <w:p w14:paraId="1AEB8CD2" w14:textId="77777777" w:rsidR="006D4B4E" w:rsidRDefault="00C11EF9">
            <w:pPr>
              <w:spacing w:after="0" w:line="259" w:lineRule="auto"/>
              <w:ind w:left="0" w:right="1" w:firstLine="0"/>
              <w:jc w:val="center"/>
            </w:pPr>
            <w:r>
              <w:rPr>
                <w:rFonts w:ascii="Arial" w:eastAsia="Arial" w:hAnsi="Arial" w:cs="Arial"/>
                <w:b/>
                <w:sz w:val="14"/>
              </w:rPr>
              <w:t>5,0%</w:t>
            </w:r>
          </w:p>
        </w:tc>
      </w:tr>
      <w:tr w:rsidR="006D4B4E" w14:paraId="61761186" w14:textId="77777777" w:rsidTr="00E9074F">
        <w:trPr>
          <w:trHeight w:val="400"/>
        </w:trPr>
        <w:tc>
          <w:tcPr>
            <w:tcW w:w="516" w:type="dxa"/>
            <w:tcBorders>
              <w:top w:val="single" w:sz="3" w:space="0" w:color="000000"/>
              <w:left w:val="nil"/>
              <w:bottom w:val="nil"/>
              <w:right w:val="nil"/>
            </w:tcBorders>
          </w:tcPr>
          <w:p w14:paraId="0A73C75F" w14:textId="77777777" w:rsidR="006D4B4E" w:rsidRDefault="006D4B4E">
            <w:pPr>
              <w:spacing w:after="160" w:line="259" w:lineRule="auto"/>
              <w:ind w:left="0" w:right="0" w:firstLine="0"/>
              <w:jc w:val="left"/>
            </w:pPr>
          </w:p>
        </w:tc>
        <w:tc>
          <w:tcPr>
            <w:tcW w:w="6549" w:type="dxa"/>
            <w:gridSpan w:val="2"/>
            <w:tcBorders>
              <w:top w:val="single" w:sz="3" w:space="0" w:color="000000"/>
              <w:left w:val="nil"/>
              <w:bottom w:val="nil"/>
              <w:right w:val="single" w:sz="3" w:space="0" w:color="000000"/>
            </w:tcBorders>
            <w:vAlign w:val="center"/>
          </w:tcPr>
          <w:p w14:paraId="16B44960" w14:textId="77777777" w:rsidR="006D4B4E" w:rsidRDefault="00C11EF9">
            <w:pPr>
              <w:spacing w:after="0" w:line="259" w:lineRule="auto"/>
              <w:ind w:left="0" w:right="0" w:firstLine="0"/>
              <w:jc w:val="right"/>
            </w:pPr>
            <w:r>
              <w:rPr>
                <w:rFonts w:ascii="Arial" w:eastAsia="Arial" w:hAnsi="Arial" w:cs="Arial"/>
                <w:b/>
                <w:sz w:val="14"/>
              </w:rPr>
              <w:t>TOTAL:</w:t>
            </w:r>
          </w:p>
        </w:tc>
        <w:tc>
          <w:tcPr>
            <w:tcW w:w="1457" w:type="dxa"/>
            <w:tcBorders>
              <w:top w:val="single" w:sz="3" w:space="0" w:color="000000"/>
              <w:left w:val="single" w:sz="3" w:space="0" w:color="000000"/>
              <w:bottom w:val="single" w:sz="3" w:space="0" w:color="000000"/>
              <w:right w:val="single" w:sz="3" w:space="0" w:color="000000"/>
            </w:tcBorders>
            <w:vAlign w:val="center"/>
          </w:tcPr>
          <w:p w14:paraId="1D6FB4C1" w14:textId="77777777" w:rsidR="006D4B4E" w:rsidRDefault="00C11EF9">
            <w:pPr>
              <w:spacing w:after="0" w:line="259" w:lineRule="auto"/>
              <w:ind w:left="0" w:right="1" w:firstLine="0"/>
              <w:jc w:val="center"/>
            </w:pPr>
            <w:r>
              <w:rPr>
                <w:rFonts w:ascii="Arial" w:eastAsia="Arial" w:hAnsi="Arial" w:cs="Arial"/>
                <w:b/>
                <w:sz w:val="14"/>
              </w:rPr>
              <w:t>100,0%</w:t>
            </w:r>
          </w:p>
        </w:tc>
      </w:tr>
      <w:tr w:rsidR="000E03E2" w14:paraId="1F56F35A" w14:textId="77777777" w:rsidTr="00397B20">
        <w:trPr>
          <w:trHeight w:val="402"/>
        </w:trPr>
        <w:tc>
          <w:tcPr>
            <w:tcW w:w="516" w:type="dxa"/>
            <w:tcBorders>
              <w:top w:val="single" w:sz="3" w:space="0" w:color="000000"/>
              <w:left w:val="single" w:sz="3" w:space="0" w:color="000000"/>
              <w:bottom w:val="single" w:sz="3" w:space="0" w:color="000000"/>
              <w:right w:val="single" w:sz="3" w:space="0" w:color="000000"/>
            </w:tcBorders>
            <w:shd w:val="clear" w:color="auto" w:fill="BFBFBF"/>
          </w:tcPr>
          <w:p w14:paraId="1E11BFA4" w14:textId="77777777" w:rsidR="000E03E2" w:rsidRDefault="000E03E2" w:rsidP="00397B20">
            <w:pPr>
              <w:spacing w:after="160" w:line="259" w:lineRule="auto"/>
              <w:ind w:left="0" w:right="0" w:firstLine="0"/>
              <w:jc w:val="left"/>
            </w:pPr>
          </w:p>
        </w:tc>
        <w:tc>
          <w:tcPr>
            <w:tcW w:w="6000" w:type="dxa"/>
            <w:tcBorders>
              <w:top w:val="single" w:sz="3" w:space="0" w:color="000000"/>
              <w:left w:val="single" w:sz="3" w:space="0" w:color="000000"/>
              <w:bottom w:val="single" w:sz="3" w:space="0" w:color="000000"/>
              <w:right w:val="nil"/>
            </w:tcBorders>
            <w:shd w:val="clear" w:color="auto" w:fill="BFBFBF"/>
            <w:vAlign w:val="center"/>
          </w:tcPr>
          <w:p w14:paraId="29F1AC14" w14:textId="77777777" w:rsidR="000E03E2" w:rsidRDefault="000E03E2" w:rsidP="00397B20">
            <w:pPr>
              <w:spacing w:after="0" w:line="259" w:lineRule="auto"/>
              <w:ind w:left="27" w:right="0" w:firstLine="0"/>
              <w:jc w:val="left"/>
            </w:pPr>
            <w:r>
              <w:rPr>
                <w:rFonts w:ascii="Arial" w:eastAsia="Arial" w:hAnsi="Arial" w:cs="Arial"/>
                <w:b/>
                <w:sz w:val="15"/>
              </w:rPr>
              <w:t>3ª Etapa: Entrevista</w:t>
            </w:r>
          </w:p>
        </w:tc>
        <w:tc>
          <w:tcPr>
            <w:tcW w:w="549" w:type="dxa"/>
            <w:tcBorders>
              <w:top w:val="single" w:sz="3" w:space="0" w:color="000000"/>
              <w:left w:val="nil"/>
              <w:bottom w:val="single" w:sz="3" w:space="0" w:color="000000"/>
              <w:right w:val="single" w:sz="3" w:space="0" w:color="000000"/>
            </w:tcBorders>
            <w:shd w:val="clear" w:color="auto" w:fill="BFBFBF"/>
          </w:tcPr>
          <w:p w14:paraId="37634944" w14:textId="77777777" w:rsidR="000E03E2" w:rsidRDefault="000E03E2" w:rsidP="00397B20">
            <w:pPr>
              <w:spacing w:after="160" w:line="259" w:lineRule="auto"/>
              <w:ind w:left="0" w:right="0" w:firstLine="0"/>
              <w:jc w:val="left"/>
            </w:pPr>
          </w:p>
        </w:tc>
        <w:tc>
          <w:tcPr>
            <w:tcW w:w="1457" w:type="dxa"/>
            <w:tcBorders>
              <w:top w:val="single" w:sz="3" w:space="0" w:color="000000"/>
              <w:left w:val="single" w:sz="3" w:space="0" w:color="000000"/>
              <w:bottom w:val="single" w:sz="3" w:space="0" w:color="000000"/>
              <w:right w:val="single" w:sz="3" w:space="0" w:color="000000"/>
            </w:tcBorders>
            <w:shd w:val="clear" w:color="auto" w:fill="BFBFBF"/>
          </w:tcPr>
          <w:p w14:paraId="76FE92E9" w14:textId="77777777" w:rsidR="000E03E2" w:rsidRDefault="000E03E2" w:rsidP="00397B20">
            <w:pPr>
              <w:spacing w:after="160" w:line="259" w:lineRule="auto"/>
              <w:ind w:left="0" w:right="0" w:firstLine="0"/>
              <w:jc w:val="left"/>
            </w:pPr>
          </w:p>
        </w:tc>
      </w:tr>
      <w:tr w:rsidR="000E03E2" w14:paraId="1FD07B03" w14:textId="77777777" w:rsidTr="00397B20">
        <w:trPr>
          <w:trHeight w:val="399"/>
        </w:trPr>
        <w:tc>
          <w:tcPr>
            <w:tcW w:w="516" w:type="dxa"/>
            <w:tcBorders>
              <w:top w:val="single" w:sz="3" w:space="0" w:color="000000"/>
              <w:left w:val="single" w:sz="3" w:space="0" w:color="000000"/>
              <w:bottom w:val="single" w:sz="3" w:space="0" w:color="000000"/>
              <w:right w:val="single" w:sz="3" w:space="0" w:color="000000"/>
            </w:tcBorders>
            <w:vAlign w:val="center"/>
          </w:tcPr>
          <w:p w14:paraId="65C27D2A" w14:textId="77777777" w:rsidR="000E03E2" w:rsidRDefault="000E03E2" w:rsidP="00397B20">
            <w:pPr>
              <w:spacing w:after="0" w:line="259" w:lineRule="auto"/>
              <w:ind w:left="34" w:right="0" w:firstLine="0"/>
              <w:jc w:val="center"/>
            </w:pPr>
            <w:r>
              <w:rPr>
                <w:rFonts w:ascii="Arial" w:eastAsia="Arial" w:hAnsi="Arial" w:cs="Arial"/>
                <w:b/>
                <w:sz w:val="14"/>
              </w:rPr>
              <w:t>4.1</w:t>
            </w:r>
          </w:p>
        </w:tc>
        <w:tc>
          <w:tcPr>
            <w:tcW w:w="6000" w:type="dxa"/>
            <w:tcBorders>
              <w:top w:val="single" w:sz="3" w:space="0" w:color="000000"/>
              <w:left w:val="single" w:sz="3" w:space="0" w:color="000000"/>
              <w:bottom w:val="single" w:sz="3" w:space="0" w:color="000000"/>
              <w:right w:val="nil"/>
            </w:tcBorders>
            <w:vAlign w:val="center"/>
          </w:tcPr>
          <w:p w14:paraId="71489A4F" w14:textId="77777777" w:rsidR="000E03E2" w:rsidRDefault="000E03E2" w:rsidP="00397B20">
            <w:pPr>
              <w:spacing w:after="0" w:line="259" w:lineRule="auto"/>
              <w:ind w:left="27" w:right="0" w:firstLine="0"/>
              <w:jc w:val="left"/>
            </w:pPr>
            <w:r>
              <w:rPr>
                <w:rFonts w:ascii="Arial" w:eastAsia="Arial" w:hAnsi="Arial" w:cs="Arial"/>
                <w:sz w:val="14"/>
              </w:rPr>
              <w:t>A proposta está conforme com a realidade dos grupos que enviaram proposta?</w:t>
            </w:r>
          </w:p>
        </w:tc>
        <w:tc>
          <w:tcPr>
            <w:tcW w:w="549" w:type="dxa"/>
            <w:tcBorders>
              <w:top w:val="single" w:sz="3" w:space="0" w:color="000000"/>
              <w:left w:val="nil"/>
              <w:bottom w:val="single" w:sz="3" w:space="0" w:color="000000"/>
              <w:right w:val="single" w:sz="3" w:space="0" w:color="000000"/>
            </w:tcBorders>
          </w:tcPr>
          <w:p w14:paraId="0954B1AD" w14:textId="77777777" w:rsidR="000E03E2" w:rsidRDefault="000E03E2" w:rsidP="00397B20">
            <w:pPr>
              <w:spacing w:after="160" w:line="259" w:lineRule="auto"/>
              <w:ind w:left="0" w:right="0" w:firstLine="0"/>
              <w:jc w:val="left"/>
            </w:pPr>
          </w:p>
        </w:tc>
        <w:tc>
          <w:tcPr>
            <w:tcW w:w="1457" w:type="dxa"/>
            <w:tcBorders>
              <w:top w:val="single" w:sz="3" w:space="0" w:color="000000"/>
              <w:left w:val="single" w:sz="3" w:space="0" w:color="000000"/>
              <w:bottom w:val="single" w:sz="3" w:space="0" w:color="000000"/>
              <w:right w:val="single" w:sz="3" w:space="0" w:color="000000"/>
            </w:tcBorders>
            <w:vAlign w:val="center"/>
          </w:tcPr>
          <w:p w14:paraId="1130FFC2" w14:textId="77777777" w:rsidR="000E03E2" w:rsidRDefault="000E03E2" w:rsidP="00397B20">
            <w:pPr>
              <w:spacing w:after="0" w:line="259" w:lineRule="auto"/>
              <w:ind w:left="26" w:right="0" w:firstLine="0"/>
              <w:jc w:val="center"/>
            </w:pPr>
            <w:r>
              <w:rPr>
                <w:rFonts w:ascii="Arial" w:eastAsia="Arial" w:hAnsi="Arial" w:cs="Arial"/>
                <w:b/>
                <w:sz w:val="14"/>
              </w:rPr>
              <w:t>50,0%</w:t>
            </w:r>
          </w:p>
        </w:tc>
      </w:tr>
      <w:tr w:rsidR="000E03E2" w14:paraId="507D4B59" w14:textId="77777777" w:rsidTr="00397B20">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1C0BEB26" w14:textId="77777777" w:rsidR="000E03E2" w:rsidRDefault="000E03E2" w:rsidP="00397B20">
            <w:pPr>
              <w:spacing w:after="0" w:line="259" w:lineRule="auto"/>
              <w:ind w:left="34" w:right="0" w:firstLine="0"/>
              <w:jc w:val="center"/>
            </w:pPr>
            <w:r>
              <w:rPr>
                <w:rFonts w:ascii="Arial" w:eastAsia="Arial" w:hAnsi="Arial" w:cs="Arial"/>
                <w:b/>
                <w:sz w:val="14"/>
              </w:rPr>
              <w:t>4.2</w:t>
            </w:r>
          </w:p>
        </w:tc>
        <w:tc>
          <w:tcPr>
            <w:tcW w:w="6000" w:type="dxa"/>
            <w:tcBorders>
              <w:top w:val="single" w:sz="3" w:space="0" w:color="000000"/>
              <w:left w:val="single" w:sz="3" w:space="0" w:color="000000"/>
              <w:bottom w:val="single" w:sz="3" w:space="0" w:color="000000"/>
              <w:right w:val="nil"/>
            </w:tcBorders>
            <w:vAlign w:val="center"/>
          </w:tcPr>
          <w:p w14:paraId="1048C81B" w14:textId="77777777" w:rsidR="000E03E2" w:rsidRDefault="000E03E2" w:rsidP="00397B20">
            <w:pPr>
              <w:spacing w:after="0" w:line="259" w:lineRule="auto"/>
              <w:ind w:left="27" w:right="0" w:firstLine="0"/>
              <w:jc w:val="left"/>
            </w:pPr>
            <w:r>
              <w:rPr>
                <w:rFonts w:ascii="Arial" w:eastAsia="Arial" w:hAnsi="Arial" w:cs="Arial"/>
                <w:sz w:val="14"/>
              </w:rPr>
              <w:t>O grupo apresenta proposta coerente e perspectiva de cumprimento das Cláusulas desse edital?</w:t>
            </w:r>
          </w:p>
        </w:tc>
        <w:tc>
          <w:tcPr>
            <w:tcW w:w="549" w:type="dxa"/>
            <w:tcBorders>
              <w:top w:val="single" w:sz="3" w:space="0" w:color="000000"/>
              <w:left w:val="nil"/>
              <w:bottom w:val="single" w:sz="3" w:space="0" w:color="000000"/>
              <w:right w:val="single" w:sz="3" w:space="0" w:color="000000"/>
            </w:tcBorders>
          </w:tcPr>
          <w:p w14:paraId="5331693B" w14:textId="77777777" w:rsidR="000E03E2" w:rsidRDefault="000E03E2" w:rsidP="00397B20">
            <w:pPr>
              <w:spacing w:after="160" w:line="259" w:lineRule="auto"/>
              <w:ind w:left="0" w:right="0" w:firstLine="0"/>
              <w:jc w:val="left"/>
            </w:pPr>
          </w:p>
        </w:tc>
        <w:tc>
          <w:tcPr>
            <w:tcW w:w="1457" w:type="dxa"/>
            <w:tcBorders>
              <w:top w:val="single" w:sz="3" w:space="0" w:color="000000"/>
              <w:left w:val="single" w:sz="3" w:space="0" w:color="000000"/>
              <w:bottom w:val="single" w:sz="3" w:space="0" w:color="000000"/>
              <w:right w:val="single" w:sz="3" w:space="0" w:color="000000"/>
            </w:tcBorders>
            <w:vAlign w:val="center"/>
          </w:tcPr>
          <w:p w14:paraId="299EE9D5" w14:textId="77777777" w:rsidR="000E03E2" w:rsidRDefault="000E03E2" w:rsidP="00397B20">
            <w:pPr>
              <w:spacing w:after="0" w:line="259" w:lineRule="auto"/>
              <w:ind w:left="26" w:right="0" w:firstLine="0"/>
              <w:jc w:val="center"/>
            </w:pPr>
            <w:r>
              <w:rPr>
                <w:rFonts w:ascii="Arial" w:eastAsia="Arial" w:hAnsi="Arial" w:cs="Arial"/>
                <w:b/>
                <w:sz w:val="14"/>
              </w:rPr>
              <w:t>50,0%</w:t>
            </w:r>
          </w:p>
        </w:tc>
      </w:tr>
      <w:tr w:rsidR="000E03E2" w14:paraId="4F3E0728" w14:textId="77777777" w:rsidTr="00397B20">
        <w:trPr>
          <w:trHeight w:val="400"/>
        </w:trPr>
        <w:tc>
          <w:tcPr>
            <w:tcW w:w="516" w:type="dxa"/>
            <w:tcBorders>
              <w:top w:val="single" w:sz="3" w:space="0" w:color="000000"/>
              <w:left w:val="nil"/>
              <w:bottom w:val="nil"/>
              <w:right w:val="nil"/>
            </w:tcBorders>
          </w:tcPr>
          <w:p w14:paraId="71C06D4C" w14:textId="77777777" w:rsidR="000E03E2" w:rsidRDefault="000E03E2" w:rsidP="00397B20">
            <w:pPr>
              <w:spacing w:after="160" w:line="259" w:lineRule="auto"/>
              <w:ind w:left="0" w:right="0" w:firstLine="0"/>
              <w:jc w:val="left"/>
            </w:pPr>
          </w:p>
        </w:tc>
        <w:tc>
          <w:tcPr>
            <w:tcW w:w="6000" w:type="dxa"/>
            <w:tcBorders>
              <w:top w:val="single" w:sz="3" w:space="0" w:color="000000"/>
              <w:left w:val="nil"/>
              <w:bottom w:val="nil"/>
              <w:right w:val="nil"/>
            </w:tcBorders>
          </w:tcPr>
          <w:p w14:paraId="7E2DDFE3" w14:textId="77777777" w:rsidR="000E03E2" w:rsidRDefault="000E03E2" w:rsidP="00397B20">
            <w:pPr>
              <w:spacing w:after="160" w:line="259" w:lineRule="auto"/>
              <w:ind w:left="0" w:right="0" w:firstLine="0"/>
              <w:jc w:val="left"/>
            </w:pPr>
          </w:p>
        </w:tc>
        <w:tc>
          <w:tcPr>
            <w:tcW w:w="549" w:type="dxa"/>
            <w:tcBorders>
              <w:top w:val="single" w:sz="3" w:space="0" w:color="000000"/>
              <w:left w:val="nil"/>
              <w:bottom w:val="nil"/>
              <w:right w:val="single" w:sz="3" w:space="0" w:color="000000"/>
            </w:tcBorders>
            <w:vAlign w:val="center"/>
          </w:tcPr>
          <w:p w14:paraId="40F2FB3B" w14:textId="77777777" w:rsidR="000E03E2" w:rsidRDefault="000E03E2" w:rsidP="00397B20">
            <w:pPr>
              <w:spacing w:after="0" w:line="259" w:lineRule="auto"/>
              <w:ind w:left="0" w:right="0" w:firstLine="0"/>
            </w:pPr>
            <w:r>
              <w:rPr>
                <w:rFonts w:ascii="Arial" w:eastAsia="Arial" w:hAnsi="Arial" w:cs="Arial"/>
                <w:b/>
                <w:sz w:val="14"/>
              </w:rPr>
              <w:t>TOTAL:</w:t>
            </w:r>
          </w:p>
        </w:tc>
        <w:tc>
          <w:tcPr>
            <w:tcW w:w="1457" w:type="dxa"/>
            <w:tcBorders>
              <w:top w:val="single" w:sz="3" w:space="0" w:color="000000"/>
              <w:left w:val="single" w:sz="3" w:space="0" w:color="000000"/>
              <w:bottom w:val="single" w:sz="3" w:space="0" w:color="000000"/>
              <w:right w:val="single" w:sz="3" w:space="0" w:color="000000"/>
            </w:tcBorders>
            <w:vAlign w:val="center"/>
          </w:tcPr>
          <w:p w14:paraId="449CD256" w14:textId="77777777" w:rsidR="000E03E2" w:rsidRDefault="000E03E2" w:rsidP="00397B20">
            <w:pPr>
              <w:spacing w:after="0" w:line="259" w:lineRule="auto"/>
              <w:ind w:left="26" w:right="0" w:firstLine="0"/>
              <w:jc w:val="center"/>
            </w:pPr>
            <w:r>
              <w:rPr>
                <w:rFonts w:ascii="Arial" w:eastAsia="Arial" w:hAnsi="Arial" w:cs="Arial"/>
                <w:b/>
                <w:sz w:val="14"/>
              </w:rPr>
              <w:t>100,0%</w:t>
            </w:r>
          </w:p>
        </w:tc>
      </w:tr>
      <w:tr w:rsidR="006D4B4E" w14:paraId="242EC866" w14:textId="77777777" w:rsidTr="00E9074F">
        <w:trPr>
          <w:trHeight w:val="402"/>
        </w:trPr>
        <w:tc>
          <w:tcPr>
            <w:tcW w:w="516" w:type="dxa"/>
            <w:tcBorders>
              <w:top w:val="single" w:sz="3" w:space="0" w:color="000000"/>
              <w:left w:val="single" w:sz="3" w:space="0" w:color="000000"/>
              <w:bottom w:val="single" w:sz="3" w:space="0" w:color="000000"/>
              <w:right w:val="single" w:sz="3" w:space="0" w:color="000000"/>
            </w:tcBorders>
            <w:shd w:val="clear" w:color="auto" w:fill="BFBFBF"/>
          </w:tcPr>
          <w:p w14:paraId="098B317A" w14:textId="77777777" w:rsidR="006D4B4E" w:rsidRDefault="006D4B4E">
            <w:pPr>
              <w:spacing w:after="160" w:line="259" w:lineRule="auto"/>
              <w:ind w:left="0" w:right="0" w:firstLine="0"/>
              <w:jc w:val="left"/>
            </w:pPr>
          </w:p>
        </w:tc>
        <w:tc>
          <w:tcPr>
            <w:tcW w:w="6000" w:type="dxa"/>
            <w:tcBorders>
              <w:top w:val="single" w:sz="3" w:space="0" w:color="000000"/>
              <w:left w:val="single" w:sz="3" w:space="0" w:color="000000"/>
              <w:bottom w:val="single" w:sz="3" w:space="0" w:color="000000"/>
              <w:right w:val="nil"/>
            </w:tcBorders>
            <w:shd w:val="clear" w:color="auto" w:fill="BFBFBF"/>
            <w:vAlign w:val="center"/>
          </w:tcPr>
          <w:p w14:paraId="3BF5C919" w14:textId="288B98F0" w:rsidR="006D4B4E" w:rsidRDefault="001E1254">
            <w:pPr>
              <w:spacing w:after="0" w:line="259" w:lineRule="auto"/>
              <w:ind w:left="27" w:right="0" w:firstLine="0"/>
              <w:jc w:val="left"/>
            </w:pPr>
            <w:r>
              <w:rPr>
                <w:rFonts w:ascii="Arial" w:eastAsia="Arial" w:hAnsi="Arial" w:cs="Arial"/>
                <w:b/>
                <w:sz w:val="15"/>
              </w:rPr>
              <w:t>4</w:t>
            </w:r>
            <w:r w:rsidR="00C11EF9">
              <w:rPr>
                <w:rFonts w:ascii="Arial" w:eastAsia="Arial" w:hAnsi="Arial" w:cs="Arial"/>
                <w:b/>
                <w:sz w:val="15"/>
              </w:rPr>
              <w:t xml:space="preserve">ª Etapa: </w:t>
            </w:r>
            <w:r w:rsidRPr="001E1254">
              <w:rPr>
                <w:rFonts w:ascii="Arial" w:eastAsia="Arial" w:hAnsi="Arial" w:cs="Arial"/>
                <w:b/>
                <w:sz w:val="15"/>
              </w:rPr>
              <w:t>Análise Comercial</w:t>
            </w:r>
            <w:r w:rsidRPr="001E1254" w:rsidDel="001E1254">
              <w:rPr>
                <w:rFonts w:ascii="Arial" w:eastAsia="Arial" w:hAnsi="Arial" w:cs="Arial"/>
                <w:b/>
                <w:sz w:val="15"/>
              </w:rPr>
              <w:t xml:space="preserve"> </w:t>
            </w:r>
          </w:p>
        </w:tc>
        <w:tc>
          <w:tcPr>
            <w:tcW w:w="549" w:type="dxa"/>
            <w:tcBorders>
              <w:top w:val="single" w:sz="3" w:space="0" w:color="000000"/>
              <w:left w:val="nil"/>
              <w:bottom w:val="single" w:sz="3" w:space="0" w:color="000000"/>
              <w:right w:val="single" w:sz="3" w:space="0" w:color="000000"/>
            </w:tcBorders>
            <w:shd w:val="clear" w:color="auto" w:fill="BFBFBF"/>
          </w:tcPr>
          <w:p w14:paraId="5F308B43" w14:textId="77777777" w:rsidR="006D4B4E" w:rsidRDefault="006D4B4E">
            <w:pPr>
              <w:spacing w:after="160" w:line="259" w:lineRule="auto"/>
              <w:ind w:left="0" w:right="0" w:firstLine="0"/>
              <w:jc w:val="left"/>
            </w:pPr>
          </w:p>
        </w:tc>
        <w:tc>
          <w:tcPr>
            <w:tcW w:w="1457" w:type="dxa"/>
            <w:tcBorders>
              <w:top w:val="single" w:sz="3" w:space="0" w:color="000000"/>
              <w:left w:val="single" w:sz="3" w:space="0" w:color="000000"/>
              <w:bottom w:val="single" w:sz="3" w:space="0" w:color="000000"/>
              <w:right w:val="single" w:sz="3" w:space="0" w:color="000000"/>
            </w:tcBorders>
            <w:shd w:val="clear" w:color="auto" w:fill="BFBFBF"/>
          </w:tcPr>
          <w:p w14:paraId="645B789B" w14:textId="77777777" w:rsidR="006D4B4E" w:rsidRDefault="006D4B4E">
            <w:pPr>
              <w:spacing w:after="160" w:line="259" w:lineRule="auto"/>
              <w:ind w:left="0" w:right="0" w:firstLine="0"/>
              <w:jc w:val="left"/>
            </w:pPr>
          </w:p>
        </w:tc>
      </w:tr>
      <w:tr w:rsidR="006D4B4E" w14:paraId="6969C3E9" w14:textId="77777777" w:rsidTr="00E9074F">
        <w:trPr>
          <w:trHeight w:val="399"/>
        </w:trPr>
        <w:tc>
          <w:tcPr>
            <w:tcW w:w="516" w:type="dxa"/>
            <w:tcBorders>
              <w:top w:val="single" w:sz="3" w:space="0" w:color="000000"/>
              <w:left w:val="single" w:sz="3" w:space="0" w:color="000000"/>
              <w:bottom w:val="single" w:sz="3" w:space="0" w:color="000000"/>
              <w:right w:val="single" w:sz="3" w:space="0" w:color="000000"/>
            </w:tcBorders>
            <w:vAlign w:val="center"/>
          </w:tcPr>
          <w:p w14:paraId="31CAAEB9" w14:textId="77777777" w:rsidR="006D4B4E" w:rsidRDefault="00C11EF9">
            <w:pPr>
              <w:spacing w:after="0" w:line="259" w:lineRule="auto"/>
              <w:ind w:left="34" w:right="0" w:firstLine="0"/>
              <w:jc w:val="center"/>
            </w:pPr>
            <w:r>
              <w:rPr>
                <w:rFonts w:ascii="Arial" w:eastAsia="Arial" w:hAnsi="Arial" w:cs="Arial"/>
                <w:b/>
                <w:sz w:val="14"/>
              </w:rPr>
              <w:t>4.1</w:t>
            </w:r>
          </w:p>
        </w:tc>
        <w:tc>
          <w:tcPr>
            <w:tcW w:w="6000" w:type="dxa"/>
            <w:tcBorders>
              <w:top w:val="single" w:sz="3" w:space="0" w:color="000000"/>
              <w:left w:val="single" w:sz="3" w:space="0" w:color="000000"/>
              <w:bottom w:val="single" w:sz="3" w:space="0" w:color="000000"/>
              <w:right w:val="nil"/>
            </w:tcBorders>
            <w:vAlign w:val="center"/>
          </w:tcPr>
          <w:p w14:paraId="479DB57D" w14:textId="5A089DAC" w:rsidR="006D4B4E" w:rsidRDefault="007D3D21">
            <w:pPr>
              <w:spacing w:after="0" w:line="259" w:lineRule="auto"/>
              <w:ind w:left="27" w:right="0" w:firstLine="0"/>
              <w:jc w:val="left"/>
            </w:pPr>
            <w:r w:rsidRPr="007D3D21">
              <w:rPr>
                <w:rFonts w:ascii="Arial" w:eastAsia="Arial" w:hAnsi="Arial" w:cs="Arial"/>
                <w:sz w:val="14"/>
              </w:rPr>
              <w:t xml:space="preserve">Foram </w:t>
            </w:r>
            <w:r w:rsidR="009063A1" w:rsidRPr="007D3D21">
              <w:rPr>
                <w:rFonts w:ascii="Arial" w:eastAsia="Arial" w:hAnsi="Arial" w:cs="Arial"/>
                <w:sz w:val="14"/>
              </w:rPr>
              <w:t>preenchidas</w:t>
            </w:r>
            <w:r w:rsidRPr="007D3D21">
              <w:rPr>
                <w:rFonts w:ascii="Arial" w:eastAsia="Arial" w:hAnsi="Arial" w:cs="Arial"/>
                <w:sz w:val="14"/>
              </w:rPr>
              <w:t xml:space="preserve"> tod</w:t>
            </w:r>
            <w:r w:rsidR="009063A1">
              <w:rPr>
                <w:rFonts w:ascii="Arial" w:eastAsia="Arial" w:hAnsi="Arial" w:cs="Arial"/>
                <w:sz w:val="14"/>
              </w:rPr>
              <w:t>a</w:t>
            </w:r>
            <w:r w:rsidRPr="007D3D21">
              <w:rPr>
                <w:rFonts w:ascii="Arial" w:eastAsia="Arial" w:hAnsi="Arial" w:cs="Arial"/>
                <w:sz w:val="14"/>
              </w:rPr>
              <w:t>s as tabelas, contendo orçamento Sumarizado (Anexo II) e a Planilha de orçamento (anexo III)?</w:t>
            </w:r>
          </w:p>
        </w:tc>
        <w:tc>
          <w:tcPr>
            <w:tcW w:w="549" w:type="dxa"/>
            <w:tcBorders>
              <w:top w:val="single" w:sz="3" w:space="0" w:color="000000"/>
              <w:left w:val="nil"/>
              <w:bottom w:val="single" w:sz="3" w:space="0" w:color="000000"/>
              <w:right w:val="single" w:sz="3" w:space="0" w:color="000000"/>
            </w:tcBorders>
          </w:tcPr>
          <w:p w14:paraId="084864CA" w14:textId="77777777" w:rsidR="006D4B4E" w:rsidRDefault="006D4B4E">
            <w:pPr>
              <w:spacing w:after="160" w:line="259" w:lineRule="auto"/>
              <w:ind w:left="0" w:right="0" w:firstLine="0"/>
              <w:jc w:val="left"/>
            </w:pPr>
          </w:p>
        </w:tc>
        <w:tc>
          <w:tcPr>
            <w:tcW w:w="1457" w:type="dxa"/>
            <w:tcBorders>
              <w:top w:val="single" w:sz="3" w:space="0" w:color="000000"/>
              <w:left w:val="single" w:sz="3" w:space="0" w:color="000000"/>
              <w:bottom w:val="single" w:sz="3" w:space="0" w:color="000000"/>
              <w:right w:val="single" w:sz="3" w:space="0" w:color="000000"/>
            </w:tcBorders>
            <w:vAlign w:val="center"/>
          </w:tcPr>
          <w:p w14:paraId="5C4F4DD5" w14:textId="04328ACB" w:rsidR="006D4B4E" w:rsidRDefault="00B1098D">
            <w:pPr>
              <w:spacing w:after="0" w:line="259" w:lineRule="auto"/>
              <w:ind w:left="26" w:right="0" w:firstLine="0"/>
              <w:jc w:val="center"/>
            </w:pPr>
            <w:r>
              <w:rPr>
                <w:rFonts w:ascii="Arial" w:eastAsia="Arial" w:hAnsi="Arial" w:cs="Arial"/>
                <w:b/>
                <w:sz w:val="14"/>
              </w:rPr>
              <w:t>34,0</w:t>
            </w:r>
            <w:r w:rsidR="00C11EF9">
              <w:rPr>
                <w:rFonts w:ascii="Arial" w:eastAsia="Arial" w:hAnsi="Arial" w:cs="Arial"/>
                <w:b/>
                <w:sz w:val="14"/>
              </w:rPr>
              <w:t>%</w:t>
            </w:r>
          </w:p>
        </w:tc>
      </w:tr>
      <w:tr w:rsidR="006D4B4E" w14:paraId="1C5E0BBE"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198DB231" w14:textId="77777777" w:rsidR="006D4B4E" w:rsidRDefault="00C11EF9">
            <w:pPr>
              <w:spacing w:after="0" w:line="259" w:lineRule="auto"/>
              <w:ind w:left="34" w:right="0" w:firstLine="0"/>
              <w:jc w:val="center"/>
            </w:pPr>
            <w:r>
              <w:rPr>
                <w:rFonts w:ascii="Arial" w:eastAsia="Arial" w:hAnsi="Arial" w:cs="Arial"/>
                <w:b/>
                <w:sz w:val="14"/>
              </w:rPr>
              <w:t>4.2</w:t>
            </w:r>
          </w:p>
        </w:tc>
        <w:tc>
          <w:tcPr>
            <w:tcW w:w="6000" w:type="dxa"/>
            <w:tcBorders>
              <w:top w:val="single" w:sz="3" w:space="0" w:color="000000"/>
              <w:left w:val="single" w:sz="3" w:space="0" w:color="000000"/>
              <w:bottom w:val="single" w:sz="3" w:space="0" w:color="000000"/>
              <w:right w:val="nil"/>
            </w:tcBorders>
            <w:vAlign w:val="center"/>
          </w:tcPr>
          <w:p w14:paraId="6BF9AE88" w14:textId="711B02B0" w:rsidR="006D4B4E" w:rsidRDefault="00456F71">
            <w:pPr>
              <w:spacing w:after="0" w:line="259" w:lineRule="auto"/>
              <w:ind w:left="27" w:right="0" w:firstLine="0"/>
              <w:jc w:val="left"/>
            </w:pPr>
            <w:r w:rsidRPr="00456F71">
              <w:rPr>
                <w:rFonts w:ascii="Arial" w:eastAsia="Arial" w:hAnsi="Arial" w:cs="Arial"/>
                <w:sz w:val="14"/>
              </w:rPr>
              <w:t>Conferência dos valores todos os materiais, equipamentos, dentre outros apresentados no Anexo II e Anexo III e conferir os valores com os preços aplicados no mercado, com base na descrição e detalhamento informado nos Projetos.</w:t>
            </w:r>
          </w:p>
        </w:tc>
        <w:tc>
          <w:tcPr>
            <w:tcW w:w="549" w:type="dxa"/>
            <w:tcBorders>
              <w:top w:val="single" w:sz="3" w:space="0" w:color="000000"/>
              <w:left w:val="nil"/>
              <w:bottom w:val="single" w:sz="3" w:space="0" w:color="000000"/>
              <w:right w:val="single" w:sz="3" w:space="0" w:color="000000"/>
            </w:tcBorders>
          </w:tcPr>
          <w:p w14:paraId="64A9821A" w14:textId="77777777" w:rsidR="006D4B4E" w:rsidRDefault="006D4B4E">
            <w:pPr>
              <w:spacing w:after="160" w:line="259" w:lineRule="auto"/>
              <w:ind w:left="0" w:right="0" w:firstLine="0"/>
              <w:jc w:val="left"/>
            </w:pPr>
          </w:p>
        </w:tc>
        <w:tc>
          <w:tcPr>
            <w:tcW w:w="1457" w:type="dxa"/>
            <w:tcBorders>
              <w:top w:val="single" w:sz="3" w:space="0" w:color="000000"/>
              <w:left w:val="single" w:sz="3" w:space="0" w:color="000000"/>
              <w:bottom w:val="single" w:sz="3" w:space="0" w:color="000000"/>
              <w:right w:val="single" w:sz="3" w:space="0" w:color="000000"/>
            </w:tcBorders>
            <w:vAlign w:val="center"/>
          </w:tcPr>
          <w:p w14:paraId="55F11276" w14:textId="34430F80" w:rsidR="006D4B4E" w:rsidRDefault="00B1098D">
            <w:pPr>
              <w:spacing w:after="0" w:line="259" w:lineRule="auto"/>
              <w:ind w:left="26" w:right="0" w:firstLine="0"/>
              <w:jc w:val="center"/>
            </w:pPr>
            <w:r>
              <w:rPr>
                <w:rFonts w:ascii="Arial" w:eastAsia="Arial" w:hAnsi="Arial" w:cs="Arial"/>
                <w:b/>
                <w:sz w:val="14"/>
              </w:rPr>
              <w:t>33</w:t>
            </w:r>
            <w:r w:rsidR="00C11EF9">
              <w:rPr>
                <w:rFonts w:ascii="Arial" w:eastAsia="Arial" w:hAnsi="Arial" w:cs="Arial"/>
                <w:b/>
                <w:sz w:val="14"/>
              </w:rPr>
              <w:t>,0%</w:t>
            </w:r>
          </w:p>
        </w:tc>
      </w:tr>
      <w:tr w:rsidR="00456F71" w14:paraId="1EE20220" w14:textId="77777777" w:rsidTr="00E9074F">
        <w:trPr>
          <w:trHeight w:val="400"/>
        </w:trPr>
        <w:tc>
          <w:tcPr>
            <w:tcW w:w="516" w:type="dxa"/>
            <w:tcBorders>
              <w:top w:val="single" w:sz="3" w:space="0" w:color="000000"/>
              <w:left w:val="single" w:sz="3" w:space="0" w:color="000000"/>
              <w:bottom w:val="single" w:sz="3" w:space="0" w:color="000000"/>
              <w:right w:val="single" w:sz="3" w:space="0" w:color="000000"/>
            </w:tcBorders>
            <w:vAlign w:val="center"/>
          </w:tcPr>
          <w:p w14:paraId="43D5DE86" w14:textId="468D2B76" w:rsidR="00456F71" w:rsidRDefault="00456F71">
            <w:pPr>
              <w:spacing w:after="0" w:line="259" w:lineRule="auto"/>
              <w:ind w:left="34" w:right="0" w:firstLine="0"/>
              <w:jc w:val="center"/>
              <w:rPr>
                <w:rFonts w:ascii="Arial" w:eastAsia="Arial" w:hAnsi="Arial" w:cs="Arial"/>
                <w:b/>
                <w:sz w:val="14"/>
              </w:rPr>
            </w:pPr>
            <w:r>
              <w:rPr>
                <w:rFonts w:ascii="Arial" w:eastAsia="Arial" w:hAnsi="Arial" w:cs="Arial"/>
                <w:b/>
                <w:sz w:val="14"/>
              </w:rPr>
              <w:t>4.3</w:t>
            </w:r>
          </w:p>
        </w:tc>
        <w:tc>
          <w:tcPr>
            <w:tcW w:w="6000" w:type="dxa"/>
            <w:tcBorders>
              <w:top w:val="single" w:sz="3" w:space="0" w:color="000000"/>
              <w:left w:val="single" w:sz="3" w:space="0" w:color="000000"/>
              <w:bottom w:val="single" w:sz="3" w:space="0" w:color="000000"/>
              <w:right w:val="nil"/>
            </w:tcBorders>
            <w:vAlign w:val="center"/>
          </w:tcPr>
          <w:p w14:paraId="7EC69D5B" w14:textId="235A05B8" w:rsidR="00456F71" w:rsidRPr="00456F71" w:rsidRDefault="00D341C1">
            <w:pPr>
              <w:spacing w:after="0" w:line="259" w:lineRule="auto"/>
              <w:ind w:left="27" w:right="0" w:firstLine="0"/>
              <w:jc w:val="left"/>
              <w:rPr>
                <w:rFonts w:ascii="Arial" w:eastAsia="Arial" w:hAnsi="Arial" w:cs="Arial"/>
                <w:sz w:val="14"/>
              </w:rPr>
            </w:pPr>
            <w:r w:rsidRPr="00D341C1">
              <w:rPr>
                <w:rFonts w:ascii="Arial" w:eastAsia="Arial" w:hAnsi="Arial" w:cs="Arial"/>
                <w:sz w:val="14"/>
              </w:rPr>
              <w:t>Apresentar a referência de consultas realizada</w:t>
            </w:r>
            <w:r>
              <w:rPr>
                <w:rFonts w:ascii="Arial" w:eastAsia="Arial" w:hAnsi="Arial" w:cs="Arial"/>
                <w:sz w:val="14"/>
              </w:rPr>
              <w:t>.</w:t>
            </w:r>
          </w:p>
        </w:tc>
        <w:tc>
          <w:tcPr>
            <w:tcW w:w="549" w:type="dxa"/>
            <w:tcBorders>
              <w:top w:val="single" w:sz="3" w:space="0" w:color="000000"/>
              <w:left w:val="nil"/>
              <w:bottom w:val="single" w:sz="3" w:space="0" w:color="000000"/>
              <w:right w:val="single" w:sz="3" w:space="0" w:color="000000"/>
            </w:tcBorders>
          </w:tcPr>
          <w:p w14:paraId="248FB4BB" w14:textId="77777777" w:rsidR="00456F71" w:rsidRDefault="00456F71">
            <w:pPr>
              <w:spacing w:after="160" w:line="259" w:lineRule="auto"/>
              <w:ind w:left="0" w:right="0" w:firstLine="0"/>
              <w:jc w:val="left"/>
            </w:pPr>
          </w:p>
        </w:tc>
        <w:tc>
          <w:tcPr>
            <w:tcW w:w="1457" w:type="dxa"/>
            <w:tcBorders>
              <w:top w:val="single" w:sz="3" w:space="0" w:color="000000"/>
              <w:left w:val="single" w:sz="3" w:space="0" w:color="000000"/>
              <w:bottom w:val="single" w:sz="3" w:space="0" w:color="000000"/>
              <w:right w:val="single" w:sz="3" w:space="0" w:color="000000"/>
            </w:tcBorders>
            <w:vAlign w:val="center"/>
          </w:tcPr>
          <w:p w14:paraId="38152966" w14:textId="453F98BC" w:rsidR="00456F71" w:rsidRDefault="00B1098D">
            <w:pPr>
              <w:spacing w:after="0" w:line="259" w:lineRule="auto"/>
              <w:ind w:left="26" w:right="0" w:firstLine="0"/>
              <w:jc w:val="center"/>
              <w:rPr>
                <w:rFonts w:ascii="Arial" w:eastAsia="Arial" w:hAnsi="Arial" w:cs="Arial"/>
                <w:b/>
                <w:sz w:val="14"/>
              </w:rPr>
            </w:pPr>
            <w:r>
              <w:rPr>
                <w:rFonts w:ascii="Arial" w:eastAsia="Arial" w:hAnsi="Arial" w:cs="Arial"/>
                <w:b/>
                <w:sz w:val="14"/>
              </w:rPr>
              <w:t>33,0%</w:t>
            </w:r>
          </w:p>
        </w:tc>
      </w:tr>
      <w:tr w:rsidR="006D4B4E" w14:paraId="1512C425" w14:textId="77777777" w:rsidTr="00E9074F">
        <w:trPr>
          <w:trHeight w:val="400"/>
        </w:trPr>
        <w:tc>
          <w:tcPr>
            <w:tcW w:w="516" w:type="dxa"/>
            <w:tcBorders>
              <w:top w:val="single" w:sz="3" w:space="0" w:color="000000"/>
              <w:left w:val="nil"/>
              <w:bottom w:val="nil"/>
              <w:right w:val="nil"/>
            </w:tcBorders>
          </w:tcPr>
          <w:p w14:paraId="5EF52774" w14:textId="77777777" w:rsidR="006D4B4E" w:rsidRDefault="006D4B4E">
            <w:pPr>
              <w:spacing w:after="160" w:line="259" w:lineRule="auto"/>
              <w:ind w:left="0" w:right="0" w:firstLine="0"/>
              <w:jc w:val="left"/>
            </w:pPr>
          </w:p>
        </w:tc>
        <w:tc>
          <w:tcPr>
            <w:tcW w:w="6000" w:type="dxa"/>
            <w:tcBorders>
              <w:top w:val="single" w:sz="3" w:space="0" w:color="000000"/>
              <w:left w:val="nil"/>
              <w:bottom w:val="nil"/>
              <w:right w:val="nil"/>
            </w:tcBorders>
          </w:tcPr>
          <w:p w14:paraId="7DF76627" w14:textId="77777777" w:rsidR="006D4B4E" w:rsidRDefault="006D4B4E">
            <w:pPr>
              <w:spacing w:after="160" w:line="259" w:lineRule="auto"/>
              <w:ind w:left="0" w:right="0" w:firstLine="0"/>
              <w:jc w:val="left"/>
            </w:pPr>
          </w:p>
        </w:tc>
        <w:tc>
          <w:tcPr>
            <w:tcW w:w="549" w:type="dxa"/>
            <w:tcBorders>
              <w:top w:val="single" w:sz="3" w:space="0" w:color="000000"/>
              <w:left w:val="nil"/>
              <w:bottom w:val="nil"/>
              <w:right w:val="single" w:sz="3" w:space="0" w:color="000000"/>
            </w:tcBorders>
            <w:vAlign w:val="center"/>
          </w:tcPr>
          <w:p w14:paraId="1716DE48" w14:textId="77777777" w:rsidR="006D4B4E" w:rsidRDefault="00C11EF9">
            <w:pPr>
              <w:spacing w:after="0" w:line="259" w:lineRule="auto"/>
              <w:ind w:left="0" w:right="0" w:firstLine="0"/>
            </w:pPr>
            <w:r>
              <w:rPr>
                <w:rFonts w:ascii="Arial" w:eastAsia="Arial" w:hAnsi="Arial" w:cs="Arial"/>
                <w:b/>
                <w:sz w:val="14"/>
              </w:rPr>
              <w:t>TOTAL:</w:t>
            </w:r>
          </w:p>
        </w:tc>
        <w:tc>
          <w:tcPr>
            <w:tcW w:w="1457" w:type="dxa"/>
            <w:tcBorders>
              <w:top w:val="single" w:sz="3" w:space="0" w:color="000000"/>
              <w:left w:val="single" w:sz="3" w:space="0" w:color="000000"/>
              <w:bottom w:val="single" w:sz="3" w:space="0" w:color="000000"/>
              <w:right w:val="single" w:sz="3" w:space="0" w:color="000000"/>
            </w:tcBorders>
            <w:vAlign w:val="center"/>
          </w:tcPr>
          <w:p w14:paraId="635A2A39" w14:textId="77777777" w:rsidR="006D4B4E" w:rsidRDefault="00C11EF9">
            <w:pPr>
              <w:spacing w:after="0" w:line="259" w:lineRule="auto"/>
              <w:ind w:left="26" w:right="0" w:firstLine="0"/>
              <w:jc w:val="center"/>
            </w:pPr>
            <w:r>
              <w:rPr>
                <w:rFonts w:ascii="Arial" w:eastAsia="Arial" w:hAnsi="Arial" w:cs="Arial"/>
                <w:b/>
                <w:sz w:val="14"/>
              </w:rPr>
              <w:t>100,0%</w:t>
            </w:r>
          </w:p>
        </w:tc>
      </w:tr>
    </w:tbl>
    <w:p w14:paraId="77E95BF6" w14:textId="58F92834" w:rsidR="008B6E91" w:rsidRDefault="008B6E91" w:rsidP="000E1155">
      <w:pPr>
        <w:pStyle w:val="Ttulo1"/>
        <w:tabs>
          <w:tab w:val="center" w:pos="873"/>
        </w:tabs>
        <w:ind w:left="0" w:firstLine="0"/>
      </w:pPr>
    </w:p>
    <w:p w14:paraId="69884082" w14:textId="2B1FB177" w:rsidR="00247864" w:rsidRDefault="00247864" w:rsidP="00247864"/>
    <w:p w14:paraId="79E7EDD4" w14:textId="519BE8C8" w:rsidR="00247864" w:rsidRDefault="00247864" w:rsidP="00247864"/>
    <w:p w14:paraId="653E29C7" w14:textId="1CD5B16E" w:rsidR="00247864" w:rsidRDefault="00247864" w:rsidP="00247864"/>
    <w:p w14:paraId="4D047F49" w14:textId="4093E172" w:rsidR="00247864" w:rsidRDefault="00247864" w:rsidP="00247864"/>
    <w:p w14:paraId="043CA8A9" w14:textId="261F117F" w:rsidR="00247864" w:rsidRDefault="00247864" w:rsidP="00247864"/>
    <w:p w14:paraId="10EEEE29" w14:textId="39335723" w:rsidR="00247864" w:rsidRDefault="00247864" w:rsidP="00247864"/>
    <w:p w14:paraId="01A2B50E" w14:textId="77777777" w:rsidR="00247864" w:rsidRPr="00247864" w:rsidRDefault="00247864" w:rsidP="00247864"/>
    <w:p w14:paraId="0BFB8773" w14:textId="13F9F99B" w:rsidR="006D4B4E" w:rsidRPr="00733DC2" w:rsidRDefault="00974DCF" w:rsidP="00733DC2">
      <w:pPr>
        <w:pStyle w:val="Ttulo1"/>
        <w:tabs>
          <w:tab w:val="center" w:pos="873"/>
        </w:tabs>
        <w:ind w:left="-3" w:firstLine="0"/>
      </w:pPr>
      <w:r>
        <w:t>9</w:t>
      </w:r>
      <w:r w:rsidR="00C11EF9">
        <w:t>.</w:t>
      </w:r>
      <w:r w:rsidR="00C11EF9">
        <w:rPr>
          <w:rFonts w:ascii="Arial" w:eastAsia="Arial" w:hAnsi="Arial" w:cs="Arial"/>
        </w:rPr>
        <w:t xml:space="preserve"> </w:t>
      </w:r>
      <w:r w:rsidR="00C11EF9">
        <w:rPr>
          <w:rFonts w:ascii="Arial" w:eastAsia="Arial" w:hAnsi="Arial" w:cs="Arial"/>
        </w:rPr>
        <w:tab/>
      </w:r>
      <w:r w:rsidR="00C11EF9" w:rsidRPr="00733DC2">
        <w:t>PRAZOS</w:t>
      </w:r>
      <w:r w:rsidR="00C11EF9">
        <w:t xml:space="preserve"> </w:t>
      </w:r>
    </w:p>
    <w:p w14:paraId="4B880F9B" w14:textId="7E005737" w:rsidR="006D4B4E" w:rsidRPr="00733DC2" w:rsidRDefault="00974DCF" w:rsidP="00733DC2">
      <w:pPr>
        <w:spacing w:after="112"/>
        <w:ind w:left="357" w:right="0" w:hanging="360"/>
      </w:pPr>
      <w:r>
        <w:t>9</w:t>
      </w:r>
      <w:r w:rsidR="00C11EF9">
        <w:t>.1</w:t>
      </w:r>
      <w:r w:rsidR="00C11EF9">
        <w:rPr>
          <w:rFonts w:ascii="Arial" w:eastAsia="Arial" w:hAnsi="Arial" w:cs="Arial"/>
        </w:rPr>
        <w:t xml:space="preserve"> </w:t>
      </w:r>
      <w:r w:rsidR="00C11EF9">
        <w:t>Os prazos previstos neste Edital poderão ser alterados a qualquer tempo, a critério da Fundação Renova, sendo que tais possíveis alterações serão oficialmente divulgadas no seu site. Na Tabela 5 estão os prazos previstos:</w:t>
      </w:r>
      <w:r w:rsidR="00C11EF9">
        <w:rPr>
          <w:b/>
        </w:rPr>
        <w:t xml:space="preserve"> </w:t>
      </w:r>
    </w:p>
    <w:p w14:paraId="3DCB9C6D" w14:textId="77777777" w:rsidR="006D4B4E" w:rsidRPr="00733DC2" w:rsidRDefault="00C11EF9" w:rsidP="00733DC2">
      <w:pPr>
        <w:spacing w:after="0" w:line="259" w:lineRule="auto"/>
        <w:ind w:left="7" w:right="0"/>
        <w:jc w:val="left"/>
      </w:pPr>
      <w:bookmarkStart w:id="14" w:name="_Ref42172376"/>
      <w:r w:rsidRPr="00940183">
        <w:rPr>
          <w:i/>
        </w:rPr>
        <w:t xml:space="preserve">Tabela </w:t>
      </w:r>
      <w:bookmarkEnd w:id="14"/>
      <w:r w:rsidRPr="00940183">
        <w:rPr>
          <w:i/>
        </w:rPr>
        <w:t>5: Prazos previstos</w:t>
      </w:r>
      <w:r w:rsidRPr="00733DC2">
        <w:rPr>
          <w:i/>
        </w:rPr>
        <w:t xml:space="preserve"> </w:t>
      </w:r>
      <w:r>
        <w:rPr>
          <w:b/>
          <w:i/>
          <w:color w:val="44546A"/>
        </w:rPr>
        <w:t xml:space="preserve"> </w:t>
      </w:r>
    </w:p>
    <w:p w14:paraId="213D00DF" w14:textId="77777777" w:rsidR="006D4B4E" w:rsidRDefault="00C11EF9">
      <w:pPr>
        <w:spacing w:after="12" w:line="259" w:lineRule="auto"/>
        <w:ind w:left="12" w:right="0" w:firstLine="0"/>
        <w:jc w:val="left"/>
      </w:pPr>
      <w:r>
        <w:t xml:space="preserve"> </w:t>
      </w:r>
    </w:p>
    <w:tbl>
      <w:tblPr>
        <w:tblStyle w:val="Tabelacomgrade"/>
        <w:tblW w:w="6374" w:type="dxa"/>
        <w:jc w:val="center"/>
        <w:tblLook w:val="04A0" w:firstRow="1" w:lastRow="0" w:firstColumn="1" w:lastColumn="0" w:noHBand="0" w:noVBand="1"/>
      </w:tblPr>
      <w:tblGrid>
        <w:gridCol w:w="3218"/>
        <w:gridCol w:w="3156"/>
      </w:tblGrid>
      <w:tr w:rsidR="00793086" w:rsidRPr="00940183" w14:paraId="1A291C1B" w14:textId="77777777" w:rsidTr="00AD77B0">
        <w:trPr>
          <w:trHeight w:val="398"/>
          <w:jc w:val="center"/>
        </w:trPr>
        <w:tc>
          <w:tcPr>
            <w:tcW w:w="3218" w:type="dxa"/>
            <w:hideMark/>
          </w:tcPr>
          <w:p w14:paraId="51647F55" w14:textId="77777777" w:rsidR="00793086" w:rsidRPr="00940183" w:rsidRDefault="00793086" w:rsidP="00AD77B0">
            <w:pPr>
              <w:spacing w:after="10" w:line="259" w:lineRule="auto"/>
              <w:ind w:left="12" w:right="0" w:firstLine="0"/>
              <w:jc w:val="left"/>
            </w:pPr>
            <w:r w:rsidRPr="00AD77B0">
              <w:rPr>
                <w:b/>
              </w:rPr>
              <w:t xml:space="preserve">Publicação do Edital </w:t>
            </w:r>
          </w:p>
        </w:tc>
        <w:tc>
          <w:tcPr>
            <w:tcW w:w="3156" w:type="dxa"/>
            <w:hideMark/>
          </w:tcPr>
          <w:p w14:paraId="1775B839" w14:textId="7FBAC049" w:rsidR="00793086" w:rsidRPr="00940183" w:rsidRDefault="003A07FA" w:rsidP="00AD77B0">
            <w:pPr>
              <w:spacing w:after="10" w:line="259" w:lineRule="auto"/>
              <w:ind w:left="12" w:right="1553" w:firstLine="0"/>
              <w:jc w:val="left"/>
            </w:pPr>
            <w:r w:rsidRPr="00940183">
              <w:t>02</w:t>
            </w:r>
            <w:r w:rsidR="00793086" w:rsidRPr="00940183">
              <w:t>/0</w:t>
            </w:r>
            <w:r w:rsidRPr="00940183">
              <w:t>8</w:t>
            </w:r>
            <w:r w:rsidR="00793086" w:rsidRPr="00940183">
              <w:t xml:space="preserve">/21 </w:t>
            </w:r>
          </w:p>
        </w:tc>
      </w:tr>
      <w:tr w:rsidR="00F871F4" w:rsidRPr="00940183" w14:paraId="12F69A67" w14:textId="77777777" w:rsidTr="00FB1047">
        <w:trPr>
          <w:trHeight w:val="398"/>
          <w:jc w:val="center"/>
        </w:trPr>
        <w:tc>
          <w:tcPr>
            <w:tcW w:w="3218" w:type="dxa"/>
          </w:tcPr>
          <w:p w14:paraId="11E42655" w14:textId="7197959D" w:rsidR="00F871F4" w:rsidRPr="00940183" w:rsidRDefault="00F871F4" w:rsidP="00F871F4">
            <w:pPr>
              <w:spacing w:after="10" w:line="259" w:lineRule="auto"/>
              <w:ind w:left="12" w:right="0" w:firstLine="0"/>
              <w:jc w:val="left"/>
              <w:rPr>
                <w:b/>
                <w:bCs/>
              </w:rPr>
            </w:pPr>
            <w:r w:rsidRPr="00940183">
              <w:rPr>
                <w:b/>
                <w:bCs/>
              </w:rPr>
              <w:t xml:space="preserve">Envio de dúvidas sobre o Edital </w:t>
            </w:r>
          </w:p>
        </w:tc>
        <w:tc>
          <w:tcPr>
            <w:tcW w:w="3156" w:type="dxa"/>
          </w:tcPr>
          <w:p w14:paraId="789F5115" w14:textId="68C8C7A4" w:rsidR="00F871F4" w:rsidRPr="00940183" w:rsidRDefault="006E71F3" w:rsidP="00F871F4">
            <w:pPr>
              <w:spacing w:after="10" w:line="259" w:lineRule="auto"/>
              <w:ind w:left="12" w:right="0" w:firstLine="0"/>
              <w:jc w:val="left"/>
            </w:pPr>
            <w:r w:rsidRPr="00940183">
              <w:t>02</w:t>
            </w:r>
            <w:r w:rsidR="00F871F4" w:rsidRPr="00940183">
              <w:t>/0</w:t>
            </w:r>
            <w:r w:rsidRPr="00940183">
              <w:t>8</w:t>
            </w:r>
            <w:r w:rsidR="00F871F4" w:rsidRPr="00940183">
              <w:t xml:space="preserve">/21 a </w:t>
            </w:r>
            <w:r w:rsidR="00500F3F" w:rsidRPr="00940183">
              <w:t>27</w:t>
            </w:r>
            <w:r w:rsidR="00F871F4" w:rsidRPr="00940183">
              <w:t>/0</w:t>
            </w:r>
            <w:r w:rsidR="00500F3F" w:rsidRPr="00940183">
              <w:t>9</w:t>
            </w:r>
            <w:r w:rsidR="00F871F4" w:rsidRPr="00940183">
              <w:t>/21</w:t>
            </w:r>
          </w:p>
        </w:tc>
      </w:tr>
      <w:tr w:rsidR="00107F57" w:rsidRPr="00940183" w14:paraId="4905150F" w14:textId="77777777" w:rsidTr="00FB1047">
        <w:trPr>
          <w:trHeight w:val="398"/>
          <w:jc w:val="center"/>
        </w:trPr>
        <w:tc>
          <w:tcPr>
            <w:tcW w:w="3218" w:type="dxa"/>
          </w:tcPr>
          <w:p w14:paraId="2295E392" w14:textId="084E0952" w:rsidR="00107F57" w:rsidRPr="00940183" w:rsidRDefault="00194696" w:rsidP="00793086">
            <w:pPr>
              <w:spacing w:after="10" w:line="259" w:lineRule="auto"/>
              <w:ind w:left="12" w:right="0" w:firstLine="0"/>
              <w:jc w:val="left"/>
              <w:rPr>
                <w:b/>
                <w:bCs/>
              </w:rPr>
            </w:pPr>
            <w:r w:rsidRPr="00940183">
              <w:rPr>
                <w:b/>
                <w:bCs/>
              </w:rPr>
              <w:t>Primeiro lote de respostas</w:t>
            </w:r>
            <w:r w:rsidR="005A0F52">
              <w:rPr>
                <w:b/>
                <w:bCs/>
              </w:rPr>
              <w:t xml:space="preserve"> a ser publicado no Portal Renova e Prosas</w:t>
            </w:r>
          </w:p>
        </w:tc>
        <w:tc>
          <w:tcPr>
            <w:tcW w:w="3156" w:type="dxa"/>
          </w:tcPr>
          <w:p w14:paraId="6B48201E" w14:textId="1CAC3A69" w:rsidR="00107F57" w:rsidRPr="00940183" w:rsidRDefault="00194696" w:rsidP="00793086">
            <w:pPr>
              <w:spacing w:after="10" w:line="259" w:lineRule="auto"/>
              <w:ind w:left="12" w:right="0" w:firstLine="0"/>
              <w:jc w:val="left"/>
            </w:pPr>
            <w:r w:rsidRPr="00940183">
              <w:t>31/08/21</w:t>
            </w:r>
          </w:p>
        </w:tc>
      </w:tr>
      <w:tr w:rsidR="00107F57" w:rsidRPr="00940183" w14:paraId="508027AC" w14:textId="77777777" w:rsidTr="00FB1047">
        <w:trPr>
          <w:trHeight w:val="398"/>
          <w:jc w:val="center"/>
        </w:trPr>
        <w:tc>
          <w:tcPr>
            <w:tcW w:w="3218" w:type="dxa"/>
          </w:tcPr>
          <w:p w14:paraId="37C10420" w14:textId="781B8C83" w:rsidR="00107F57" w:rsidRPr="00940183" w:rsidRDefault="00194696" w:rsidP="00793086">
            <w:pPr>
              <w:spacing w:after="10" w:line="259" w:lineRule="auto"/>
              <w:ind w:left="12" w:right="0" w:firstLine="0"/>
              <w:jc w:val="left"/>
              <w:rPr>
                <w:b/>
                <w:bCs/>
              </w:rPr>
            </w:pPr>
            <w:r w:rsidRPr="00940183">
              <w:rPr>
                <w:b/>
                <w:bCs/>
              </w:rPr>
              <w:t>Segundo lote de respostas</w:t>
            </w:r>
            <w:r w:rsidR="005A0F52">
              <w:rPr>
                <w:b/>
                <w:bCs/>
              </w:rPr>
              <w:t xml:space="preserve"> a ser publicado no Portal Renova e Prosas</w:t>
            </w:r>
          </w:p>
        </w:tc>
        <w:tc>
          <w:tcPr>
            <w:tcW w:w="3156" w:type="dxa"/>
          </w:tcPr>
          <w:p w14:paraId="02C812A6" w14:textId="6523AEDE" w:rsidR="00107F57" w:rsidRPr="00940183" w:rsidRDefault="00B37C30" w:rsidP="00793086">
            <w:pPr>
              <w:spacing w:after="10" w:line="259" w:lineRule="auto"/>
              <w:ind w:left="12" w:right="0" w:firstLine="0"/>
              <w:jc w:val="left"/>
            </w:pPr>
            <w:r w:rsidRPr="00940183">
              <w:t>28/09/21</w:t>
            </w:r>
          </w:p>
        </w:tc>
      </w:tr>
      <w:tr w:rsidR="00793086" w:rsidRPr="00940183" w14:paraId="73992289" w14:textId="77777777" w:rsidTr="00AD77B0">
        <w:trPr>
          <w:trHeight w:val="398"/>
          <w:jc w:val="center"/>
        </w:trPr>
        <w:tc>
          <w:tcPr>
            <w:tcW w:w="3218" w:type="dxa"/>
            <w:hideMark/>
          </w:tcPr>
          <w:p w14:paraId="3627F088" w14:textId="02BAB351" w:rsidR="00793086" w:rsidRPr="00940183" w:rsidRDefault="00793086" w:rsidP="00AD77B0">
            <w:pPr>
              <w:spacing w:after="10" w:line="259" w:lineRule="auto"/>
              <w:ind w:left="12" w:right="0" w:firstLine="0"/>
              <w:jc w:val="left"/>
            </w:pPr>
            <w:r w:rsidRPr="00AD77B0">
              <w:rPr>
                <w:b/>
              </w:rPr>
              <w:t xml:space="preserve">Período de recebimento de Inscrições </w:t>
            </w:r>
            <w:r w:rsidR="00AD77B0">
              <w:rPr>
                <w:b/>
              </w:rPr>
              <w:t>e Propostas/Projetos</w:t>
            </w:r>
          </w:p>
        </w:tc>
        <w:tc>
          <w:tcPr>
            <w:tcW w:w="3156" w:type="dxa"/>
            <w:hideMark/>
          </w:tcPr>
          <w:p w14:paraId="35435824" w14:textId="3A6FB8D1" w:rsidR="00793086" w:rsidRPr="00940183" w:rsidRDefault="00F871F4" w:rsidP="00AD77B0">
            <w:pPr>
              <w:spacing w:after="10" w:line="259" w:lineRule="auto"/>
              <w:ind w:left="12" w:right="0" w:firstLine="0"/>
              <w:jc w:val="left"/>
            </w:pPr>
            <w:r w:rsidRPr="00940183">
              <w:t>0</w:t>
            </w:r>
            <w:r w:rsidR="00793086" w:rsidRPr="00940183">
              <w:t>2/0</w:t>
            </w:r>
            <w:r w:rsidRPr="00940183">
              <w:t>8</w:t>
            </w:r>
            <w:r w:rsidR="00793086" w:rsidRPr="00940183">
              <w:t xml:space="preserve">/21 a </w:t>
            </w:r>
            <w:r w:rsidRPr="00940183">
              <w:t>0</w:t>
            </w:r>
            <w:r w:rsidR="004C0462" w:rsidRPr="00940183">
              <w:t>4</w:t>
            </w:r>
            <w:r w:rsidR="00793086" w:rsidRPr="00940183">
              <w:t>/</w:t>
            </w:r>
            <w:r w:rsidRPr="00940183">
              <w:t>1</w:t>
            </w:r>
            <w:r w:rsidR="00793086" w:rsidRPr="00940183">
              <w:t>0/21</w:t>
            </w:r>
          </w:p>
        </w:tc>
      </w:tr>
    </w:tbl>
    <w:p w14:paraId="791C0655" w14:textId="0314463D" w:rsidR="006D4B4E" w:rsidRDefault="006D4B4E">
      <w:pPr>
        <w:spacing w:after="10" w:line="259" w:lineRule="auto"/>
        <w:ind w:left="12" w:right="0" w:firstLine="0"/>
        <w:jc w:val="left"/>
      </w:pPr>
    </w:p>
    <w:p w14:paraId="432BE430" w14:textId="00C47180" w:rsidR="006D4B4E" w:rsidRPr="00733DC2" w:rsidRDefault="00974DCF" w:rsidP="00733DC2">
      <w:pPr>
        <w:pStyle w:val="Ttulo1"/>
        <w:tabs>
          <w:tab w:val="center" w:pos="779"/>
        </w:tabs>
        <w:ind w:left="-3" w:firstLine="0"/>
      </w:pPr>
      <w:r>
        <w:rPr>
          <w:b w:val="0"/>
        </w:rPr>
        <w:t>10</w:t>
      </w:r>
      <w:r>
        <w:rPr>
          <w:rFonts w:ascii="Arial" w:eastAsia="Arial" w:hAnsi="Arial" w:cs="Arial"/>
          <w:b w:val="0"/>
        </w:rPr>
        <w:t xml:space="preserve"> </w:t>
      </w:r>
      <w:r w:rsidR="00C11EF9">
        <w:rPr>
          <w:rFonts w:ascii="Arial" w:eastAsia="Arial" w:hAnsi="Arial" w:cs="Arial"/>
          <w:b w:val="0"/>
        </w:rPr>
        <w:tab/>
      </w:r>
      <w:r w:rsidR="00C11EF9" w:rsidRPr="00733DC2">
        <w:t>SELEÇÃO</w:t>
      </w:r>
      <w:r w:rsidR="00C11EF9">
        <w:t xml:space="preserve"> </w:t>
      </w:r>
    </w:p>
    <w:p w14:paraId="05DDE247" w14:textId="0B42F054" w:rsidR="006D4B4E" w:rsidRDefault="00974DCF" w:rsidP="00733DC2">
      <w:pPr>
        <w:ind w:left="7" w:right="0"/>
      </w:pPr>
      <w:r>
        <w:t>10</w:t>
      </w:r>
      <w:r w:rsidR="00C11EF9">
        <w:t>.1</w:t>
      </w:r>
      <w:r w:rsidR="00C11EF9">
        <w:rPr>
          <w:rFonts w:ascii="Arial" w:eastAsia="Arial" w:hAnsi="Arial" w:cs="Arial"/>
        </w:rPr>
        <w:t xml:space="preserve"> </w:t>
      </w:r>
      <w:r w:rsidR="00C11EF9">
        <w:t xml:space="preserve">A Fundação designará uma Comissão Avaliadora mista, com avaliadores externos (contratados) e internos. </w:t>
      </w:r>
    </w:p>
    <w:p w14:paraId="72D9D23E" w14:textId="7DEAF4C2" w:rsidR="006D4B4E" w:rsidRDefault="00974DCF" w:rsidP="00733DC2">
      <w:pPr>
        <w:ind w:left="7" w:right="0"/>
      </w:pPr>
      <w:r w:rsidRPr="000E3A3C">
        <w:t>10</w:t>
      </w:r>
      <w:r w:rsidR="00C11EF9" w:rsidRPr="000E3A3C">
        <w:t>.3</w:t>
      </w:r>
      <w:r w:rsidR="00C11EF9" w:rsidRPr="000E3A3C">
        <w:rPr>
          <w:rFonts w:ascii="Arial" w:eastAsia="Arial" w:hAnsi="Arial" w:cs="Arial"/>
        </w:rPr>
        <w:t xml:space="preserve"> </w:t>
      </w:r>
      <w:r w:rsidR="00C11EF9" w:rsidRPr="000E3A3C">
        <w:t xml:space="preserve">Os recursos deverão ser enviados ao e-mail </w:t>
      </w:r>
      <w:hyperlink r:id="rId14" w:history="1">
        <w:r w:rsidR="00A64C6C" w:rsidRPr="000E3A3C">
          <w:rPr>
            <w:rStyle w:val="Hyperlink"/>
          </w:rPr>
          <w:t>editalpesca@fundacaorenova.org</w:t>
        </w:r>
      </w:hyperlink>
      <w:r w:rsidR="00A64C6C" w:rsidRPr="000E3A3C">
        <w:t>,</w:t>
      </w:r>
      <w:r w:rsidR="00C11EF9" w:rsidRPr="000E3A3C">
        <w:t xml:space="preserve"> num prazo máximo de </w:t>
      </w:r>
      <w:r w:rsidR="00774D14">
        <w:t>05</w:t>
      </w:r>
      <w:r w:rsidR="00C11EF9" w:rsidRPr="000E3A3C">
        <w:t xml:space="preserve"> dias úteis</w:t>
      </w:r>
      <w:r w:rsidR="00CD12F3">
        <w:t xml:space="preserve"> após a divulgação do resultado</w:t>
      </w:r>
      <w:r w:rsidR="00C11EF9" w:rsidRPr="000E3A3C">
        <w:t>, os mesmos serão analisados num período máximo de</w:t>
      </w:r>
      <w:r w:rsidR="00774D14">
        <w:t xml:space="preserve"> até</w:t>
      </w:r>
      <w:r w:rsidR="00C11EF9" w:rsidRPr="000E3A3C">
        <w:t xml:space="preserve"> </w:t>
      </w:r>
      <w:r w:rsidR="00774D14">
        <w:t>10</w:t>
      </w:r>
      <w:r w:rsidR="00C11EF9" w:rsidRPr="000E3A3C">
        <w:t xml:space="preserve"> dias úteis. Os</w:t>
      </w:r>
      <w:r w:rsidR="00C11EF9">
        <w:t xml:space="preserve"> resultados serão disponibilizados no site www.fundacaorenova.org. </w:t>
      </w:r>
    </w:p>
    <w:p w14:paraId="29639819" w14:textId="2B3195EE" w:rsidR="006D4B4E" w:rsidRDefault="00974DCF" w:rsidP="00733DC2">
      <w:pPr>
        <w:ind w:left="7" w:right="0"/>
      </w:pPr>
      <w:r>
        <w:t>10</w:t>
      </w:r>
      <w:r w:rsidR="00C11EF9">
        <w:t>.4</w:t>
      </w:r>
      <w:r w:rsidR="00C11EF9">
        <w:rPr>
          <w:rFonts w:ascii="Arial" w:eastAsia="Arial" w:hAnsi="Arial" w:cs="Arial"/>
        </w:rPr>
        <w:t xml:space="preserve"> </w:t>
      </w:r>
      <w:r w:rsidR="00C11EF9">
        <w:t xml:space="preserve">A seleção dos projetos ocorrerá em 5 fases, conforme detalhado abaixo: </w:t>
      </w:r>
    </w:p>
    <w:p w14:paraId="6CCECF6C" w14:textId="28519485" w:rsidR="006D4B4E" w:rsidRDefault="00974DCF" w:rsidP="00733DC2">
      <w:pPr>
        <w:ind w:left="1145" w:right="0" w:hanging="576"/>
      </w:pPr>
      <w:r>
        <w:t>10</w:t>
      </w:r>
      <w:r w:rsidR="00C11EF9">
        <w:t>.4.1</w:t>
      </w:r>
      <w:r w:rsidR="00C11EF9">
        <w:rPr>
          <w:rFonts w:ascii="Arial" w:eastAsia="Arial" w:hAnsi="Arial" w:cs="Arial"/>
        </w:rPr>
        <w:t xml:space="preserve"> </w:t>
      </w:r>
      <w:bookmarkStart w:id="15" w:name="_Hlk509323435"/>
      <w:r w:rsidR="00C11EF9">
        <w:rPr>
          <w:b/>
        </w:rPr>
        <w:t>Habilitação:</w:t>
      </w:r>
      <w:r w:rsidR="00C11EF9">
        <w:t xml:space="preserve"> Verificação de conformidade e compatibilidade da organização participante e respectivo Projeto inscrito com os requisitos e especificações constantes neste Edital, </w:t>
      </w:r>
      <w:bookmarkEnd w:id="15"/>
      <w:r w:rsidR="00C11EF9">
        <w:t xml:space="preserve">com a categoria descrita na Cláusula Quarta, bem como a entrega e validação de todos os documentos exigidos e descritos na Cláusula Quinta. As Manifestações de Interesse não eliminadas conforme os critérios de elegibilidade descritos na Cláusula Quinta e outras deste Edital, serão encaminhadas para análise e parecer da Comissão Avaliadora. A Habilitação não estabelece obrigação da Fundação Renova efetuar qualquer contratação. </w:t>
      </w:r>
      <w:r w:rsidR="00E9074F">
        <w:t>O grupo será eliminado caso não alcance a pontuação</w:t>
      </w:r>
      <w:r w:rsidR="00BC213C">
        <w:t xml:space="preserve"> máxima nessa fase (</w:t>
      </w:r>
      <w:r w:rsidR="00355A92">
        <w:t>100%</w:t>
      </w:r>
      <w:r w:rsidR="00BC213C">
        <w:t>).</w:t>
      </w:r>
    </w:p>
    <w:p w14:paraId="54F841FE" w14:textId="39BCA8D1" w:rsidR="006D4B4E" w:rsidRDefault="00974DCF" w:rsidP="00733DC2">
      <w:pPr>
        <w:ind w:left="1145" w:right="0" w:hanging="576"/>
      </w:pPr>
      <w:r>
        <w:t>10</w:t>
      </w:r>
      <w:r w:rsidR="00C11EF9">
        <w:t>.4.2</w:t>
      </w:r>
      <w:r w:rsidR="00C11EF9">
        <w:rPr>
          <w:rFonts w:ascii="Arial" w:eastAsia="Arial" w:hAnsi="Arial" w:cs="Arial"/>
        </w:rPr>
        <w:t xml:space="preserve"> </w:t>
      </w:r>
      <w:r w:rsidR="00C11EF9">
        <w:rPr>
          <w:b/>
        </w:rPr>
        <w:t>Análise Técnica:</w:t>
      </w:r>
      <w:r w:rsidR="00C11EF9">
        <w:t xml:space="preserve"> Todas as inscrições habilitadas serão analisadas pelos integrantes da Comissão Avaliadora, considerando os critérios de julgamento estabelecidos na Matriz de Critérios de Avaliação (Tabela </w:t>
      </w:r>
      <w:r w:rsidR="00A405A7">
        <w:t>4</w:t>
      </w:r>
      <w:r w:rsidR="00C11EF9">
        <w:t xml:space="preserve">). As propostas serão organizadas da maior a menor pontuação, sendo selecionadas para passar para a </w:t>
      </w:r>
      <w:r w:rsidR="00C11EF9" w:rsidRPr="00940183">
        <w:t xml:space="preserve">próxima etapa as primeiras </w:t>
      </w:r>
      <w:r w:rsidR="007C27E4" w:rsidRPr="00940183">
        <w:t>5</w:t>
      </w:r>
      <w:r w:rsidR="00C11EF9" w:rsidRPr="00940183">
        <w:t>0 (</w:t>
      </w:r>
      <w:r w:rsidR="00EE7AB5" w:rsidRPr="00940183">
        <w:t>cinquenta</w:t>
      </w:r>
      <w:r w:rsidR="00C11EF9" w:rsidRPr="00940183">
        <w:t>) colocadas ou o total de propostas que totalize 3 vezes o valor do previsto no Edital, o que for menor. Serão desclassificadas todas as propostas que obtiverem pontuação final inferior a 70% do total de pontos.</w:t>
      </w:r>
      <w:r w:rsidR="00C11EF9">
        <w:t xml:space="preserve">  </w:t>
      </w:r>
    </w:p>
    <w:p w14:paraId="53088C82" w14:textId="1CCF87D3" w:rsidR="006D4B4E" w:rsidRDefault="00974DCF" w:rsidP="00733DC2">
      <w:pPr>
        <w:ind w:left="1145" w:right="0" w:hanging="576"/>
      </w:pPr>
      <w:r>
        <w:lastRenderedPageBreak/>
        <w:t>10</w:t>
      </w:r>
      <w:r w:rsidR="00C11EF9">
        <w:t>.4.3</w:t>
      </w:r>
      <w:r w:rsidR="00C11EF9">
        <w:rPr>
          <w:rFonts w:ascii="Arial" w:eastAsia="Arial" w:hAnsi="Arial" w:cs="Arial"/>
        </w:rPr>
        <w:t xml:space="preserve"> </w:t>
      </w:r>
      <w:r w:rsidR="00C11EF9">
        <w:rPr>
          <w:b/>
        </w:rPr>
        <w:t>Entrevista:</w:t>
      </w:r>
      <w:r w:rsidR="00C11EF9">
        <w:t xml:space="preserve"> As Propostas classificadas na etapa Análise Técnica, participarão de entrevista através de plataformas digitais na internet ou por telefone na qual deverá estar presente pelo menos 3 (três) membros do grupo proponente. Será avaliado a conformidade da proposta com a realidade dos proponentes e da consistência da Manifestação de Interesse e perspectiva de cumprimento das Cláusulas desse edital. </w:t>
      </w:r>
    </w:p>
    <w:p w14:paraId="0A032BE6" w14:textId="3C1261E6" w:rsidR="006D4B4E" w:rsidRDefault="00974DCF" w:rsidP="00733DC2">
      <w:pPr>
        <w:ind w:left="1145" w:right="0" w:hanging="576"/>
      </w:pPr>
      <w:r>
        <w:t>10</w:t>
      </w:r>
      <w:r w:rsidR="00C11EF9">
        <w:t>.4.4</w:t>
      </w:r>
      <w:r w:rsidR="00C11EF9">
        <w:rPr>
          <w:rFonts w:ascii="Arial" w:eastAsia="Arial" w:hAnsi="Arial" w:cs="Arial"/>
        </w:rPr>
        <w:t xml:space="preserve"> </w:t>
      </w:r>
      <w:r w:rsidR="00C11EF9">
        <w:rPr>
          <w:b/>
        </w:rPr>
        <w:t>Análise Comercial:</w:t>
      </w:r>
      <w:r w:rsidR="00C11EF9">
        <w:t xml:space="preserve"> As propostas aprovadas </w:t>
      </w:r>
      <w:r w:rsidR="000B72C1">
        <w:t>tecnicamente após a</w:t>
      </w:r>
      <w:r w:rsidR="00C11EF9">
        <w:t xml:space="preserve"> entrevista</w:t>
      </w:r>
      <w:r w:rsidR="000B72C1">
        <w:t xml:space="preserve"> e An</w:t>
      </w:r>
      <w:r w:rsidR="006054BF">
        <w:t>álise técnica</w:t>
      </w:r>
      <w:r w:rsidR="00C11EF9">
        <w:t xml:space="preserve">, serão analisadas com a finalidade de verificar se os valores apresentados estão adequados aos praticados no mercado e, se o valor solicitado está de acordo com o com a proposta técnica apresentada. Durante esta etapa, a Fundação Renova reserva-se o direito de solicitar às instituições proponentes o ajuste da Planilha de Orçamento e Cronograma de Desembolso (Anexo III) das propostas apresentadas. As propostas serão organizadas da maior a menor pontuação, sendo a maior pontuação atribuída à proposta com o menor valor.  </w:t>
      </w:r>
    </w:p>
    <w:p w14:paraId="36B7D3C6" w14:textId="1FE1CAE9" w:rsidR="006D4B4E" w:rsidRDefault="00974DCF" w:rsidP="00733DC2">
      <w:pPr>
        <w:ind w:left="1145" w:right="0" w:hanging="576"/>
      </w:pPr>
      <w:r>
        <w:t>10</w:t>
      </w:r>
      <w:r w:rsidR="00C11EF9">
        <w:t>.4.5</w:t>
      </w:r>
      <w:r w:rsidR="00C11EF9">
        <w:rPr>
          <w:rFonts w:ascii="Arial" w:eastAsia="Arial" w:hAnsi="Arial" w:cs="Arial"/>
        </w:rPr>
        <w:t xml:space="preserve"> </w:t>
      </w:r>
      <w:bookmarkStart w:id="16" w:name="_Ref49859193"/>
      <w:r w:rsidR="00C11EF9">
        <w:rPr>
          <w:b/>
        </w:rPr>
        <w:t>Análise de Viabilidade de Contratação:</w:t>
      </w:r>
      <w:r w:rsidR="00C11EF9">
        <w:t xml:space="preserve"> Antes da formação da lista final de propostas aprovadas, a Fundação Renova, por meio das suas Gerências de Compliance e Saúde e Segurança, irá verificar a viabilidade de contratação dos projetos selecionados. Nesta etapa serão avaliados, entre outros fatores: o </w:t>
      </w:r>
      <w:r w:rsidR="00C11EF9" w:rsidRPr="00733DC2">
        <w:t>Questionário de DUE DILIGENCE - Grupo Formal</w:t>
      </w:r>
      <w:r w:rsidR="00C11EF9">
        <w:t xml:space="preserve"> (Anexo VIII) ou o </w:t>
      </w:r>
      <w:r w:rsidR="00C11EF9" w:rsidRPr="00733DC2">
        <w:t>Questionário de DUE DILIGENCE – Membro Grupo Informal (Anexo IX)</w:t>
      </w:r>
      <w:r w:rsidR="00C11EF9">
        <w:t xml:space="preserve"> preenchido individualmente, itens de governança e transparência, riscos à segurança, questões ambientais e administrativas se aplicáveis. Eventual decisão pela não contratação da proposta selecionada durante esta análise, deverá ser tida como eliminatória. </w:t>
      </w:r>
      <w:bookmarkEnd w:id="16"/>
      <w:r w:rsidR="00C11EF9">
        <w:t xml:space="preserve"> </w:t>
      </w:r>
    </w:p>
    <w:p w14:paraId="454415C4" w14:textId="32861D99" w:rsidR="006D4B4E" w:rsidRDefault="00974DCF" w:rsidP="00733DC2">
      <w:pPr>
        <w:ind w:left="1145" w:right="0" w:hanging="576"/>
      </w:pPr>
      <w:r>
        <w:t>10</w:t>
      </w:r>
      <w:r w:rsidR="00C11EF9">
        <w:t>.4.6</w:t>
      </w:r>
      <w:r w:rsidR="00C11EF9">
        <w:rPr>
          <w:rFonts w:ascii="Arial" w:eastAsia="Arial" w:hAnsi="Arial" w:cs="Arial"/>
        </w:rPr>
        <w:t xml:space="preserve"> </w:t>
      </w:r>
      <w:r w:rsidR="00C11EF9">
        <w:t>A pontuação final das propostas terá um componente de 50% correspondente à pontuação da análise técnica, 20% correspondente à pontuação da entrevista</w:t>
      </w:r>
      <w:r w:rsidR="00FB1047">
        <w:t xml:space="preserve"> (totalizando 70% seu peso técnico)</w:t>
      </w:r>
      <w:r w:rsidR="00C11EF9">
        <w:t xml:space="preserve"> e de 30% correspondente à pontuação da análise comercial. </w:t>
      </w:r>
    </w:p>
    <w:p w14:paraId="477B0DEC" w14:textId="7CF39A2A" w:rsidR="00974DCF" w:rsidRPr="000E3A3C" w:rsidRDefault="00974DCF">
      <w:pPr>
        <w:ind w:left="579" w:right="0"/>
      </w:pPr>
      <w:r>
        <w:t>10</w:t>
      </w:r>
      <w:r w:rsidR="00C11EF9">
        <w:t>.4.7</w:t>
      </w:r>
      <w:r w:rsidR="00C11EF9">
        <w:rPr>
          <w:rFonts w:ascii="Arial" w:eastAsia="Arial" w:hAnsi="Arial" w:cs="Arial"/>
        </w:rPr>
        <w:t xml:space="preserve"> </w:t>
      </w:r>
      <w:r w:rsidR="00C11EF9" w:rsidRPr="000E3A3C">
        <w:t xml:space="preserve">Em caso de empate, os critérios abaixo serão considerados para desempate: </w:t>
      </w:r>
    </w:p>
    <w:p w14:paraId="3D9E1BAC" w14:textId="7ED3AB75" w:rsidR="00974DCF" w:rsidRPr="000E3A3C" w:rsidRDefault="00974DCF" w:rsidP="00733DC2">
      <w:pPr>
        <w:ind w:left="1287" w:right="0"/>
      </w:pPr>
      <w:r w:rsidRPr="000E3A3C">
        <w:t>10.4.7.1</w:t>
      </w:r>
      <w:r w:rsidRPr="000E3A3C">
        <w:rPr>
          <w:rFonts w:ascii="Arial" w:eastAsia="Arial" w:hAnsi="Arial" w:cs="Arial"/>
        </w:rPr>
        <w:t xml:space="preserve"> </w:t>
      </w:r>
      <w:r w:rsidRPr="000E3A3C">
        <w:t xml:space="preserve">Grupos que contenham </w:t>
      </w:r>
      <w:r w:rsidR="009352FF">
        <w:t>maior número</w:t>
      </w:r>
      <w:r w:rsidR="008A7383">
        <w:t xml:space="preserve"> de </w:t>
      </w:r>
      <w:r w:rsidRPr="000E3A3C">
        <w:t>pescadores(as) profissionais e aquicultores(as)</w:t>
      </w:r>
      <w:r w:rsidR="002B55E5">
        <w:t xml:space="preserve"> regularizados</w:t>
      </w:r>
      <w:r w:rsidR="000578C3">
        <w:t xml:space="preserve">, em relação a Proposta / Projeto que </w:t>
      </w:r>
      <w:r w:rsidR="00021424">
        <w:t>esteja em caráter de empate</w:t>
      </w:r>
      <w:r w:rsidR="00121BE3">
        <w:t>;</w:t>
      </w:r>
    </w:p>
    <w:p w14:paraId="0EF3281F" w14:textId="781D79A5" w:rsidR="006D4B4E" w:rsidRPr="000E3A3C" w:rsidRDefault="00974DCF" w:rsidP="00733DC2">
      <w:pPr>
        <w:ind w:left="1287" w:right="0"/>
      </w:pPr>
      <w:r w:rsidRPr="000E3A3C">
        <w:t>10</w:t>
      </w:r>
      <w:r w:rsidR="00C11EF9" w:rsidRPr="000E3A3C">
        <w:t>.4.7.</w:t>
      </w:r>
      <w:r w:rsidRPr="000E3A3C">
        <w:t>2</w:t>
      </w:r>
      <w:r w:rsidR="00C11EF9" w:rsidRPr="000E3A3C">
        <w:rPr>
          <w:rFonts w:ascii="Arial" w:eastAsia="Arial" w:hAnsi="Arial" w:cs="Arial"/>
        </w:rPr>
        <w:t xml:space="preserve"> </w:t>
      </w:r>
      <w:r w:rsidR="00C11EF9" w:rsidRPr="000E3A3C">
        <w:t xml:space="preserve">Tamanho do grupo: </w:t>
      </w:r>
      <w:r w:rsidRPr="000E3A3C">
        <w:t>será dado prioridade para grupos que forem compostos por um maior número de membros</w:t>
      </w:r>
      <w:r w:rsidR="00F57A2D">
        <w:t xml:space="preserve"> (</w:t>
      </w:r>
      <w:r w:rsidR="00C85E3E">
        <w:t xml:space="preserve">ou seja, 01 membro a mais </w:t>
      </w:r>
      <w:r w:rsidR="00E84F05">
        <w:t>contido neste grupo</w:t>
      </w:r>
      <w:r w:rsidR="009238EA">
        <w:t xml:space="preserve"> em relação a </w:t>
      </w:r>
      <w:r w:rsidR="00F57A2D">
        <w:t xml:space="preserve">(s) </w:t>
      </w:r>
      <w:r w:rsidR="009238EA">
        <w:t>propost</w:t>
      </w:r>
      <w:r w:rsidR="00F57A2D">
        <w:t>a (s) que estiverem em caráter de e</w:t>
      </w:r>
      <w:r w:rsidR="00E84F05">
        <w:t>mpate, será critério de desempate</w:t>
      </w:r>
      <w:r w:rsidR="00CB22AD">
        <w:t>)</w:t>
      </w:r>
      <w:r w:rsidR="00C11EF9" w:rsidRPr="000E3A3C">
        <w:t xml:space="preserve">; </w:t>
      </w:r>
    </w:p>
    <w:p w14:paraId="2E9DD71C" w14:textId="77777777" w:rsidR="006D4B4E" w:rsidRDefault="00C11EF9">
      <w:pPr>
        <w:spacing w:after="12" w:line="259" w:lineRule="auto"/>
        <w:ind w:left="1289" w:right="0" w:firstLine="0"/>
        <w:jc w:val="left"/>
      </w:pPr>
      <w:r>
        <w:t xml:space="preserve"> </w:t>
      </w:r>
    </w:p>
    <w:p w14:paraId="78520810" w14:textId="5BC27235" w:rsidR="006D4B4E" w:rsidRDefault="00974DCF" w:rsidP="00733DC2">
      <w:pPr>
        <w:ind w:left="7" w:right="0"/>
      </w:pPr>
      <w:r>
        <w:t>10</w:t>
      </w:r>
      <w:r w:rsidR="00C11EF9">
        <w:t>.5</w:t>
      </w:r>
      <w:r w:rsidR="00C11EF9">
        <w:rPr>
          <w:rFonts w:ascii="Arial" w:eastAsia="Arial" w:hAnsi="Arial" w:cs="Arial"/>
        </w:rPr>
        <w:t xml:space="preserve"> </w:t>
      </w:r>
      <w:r w:rsidR="00C11EF9">
        <w:t xml:space="preserve">A Fundação Renova poderá solicitar esclarecimentos ou informações adicionais, caso informações relevantes sejam identificadas no processo de Análise de Viabilidade de Contratação, </w:t>
      </w:r>
      <w:r w:rsidR="00C11EF9">
        <w:rPr>
          <w:b/>
        </w:rPr>
        <w:t xml:space="preserve">item </w:t>
      </w:r>
      <w:r w:rsidR="00E9074F">
        <w:rPr>
          <w:b/>
        </w:rPr>
        <w:t>10</w:t>
      </w:r>
      <w:r w:rsidR="00C11EF9">
        <w:rPr>
          <w:b/>
        </w:rPr>
        <w:t>.4.5.</w:t>
      </w:r>
      <w:r w:rsidR="00C11EF9">
        <w:t xml:space="preserve">  </w:t>
      </w:r>
    </w:p>
    <w:p w14:paraId="7E0C452B" w14:textId="4DA44B92" w:rsidR="006D4B4E" w:rsidRDefault="00974DCF" w:rsidP="00733DC2">
      <w:pPr>
        <w:spacing w:after="0"/>
        <w:ind w:left="7" w:right="0"/>
      </w:pPr>
      <w:r>
        <w:t>10</w:t>
      </w:r>
      <w:r w:rsidR="00C11EF9">
        <w:t>.6</w:t>
      </w:r>
      <w:r w:rsidR="00C11EF9">
        <w:rPr>
          <w:rFonts w:ascii="Arial" w:eastAsia="Arial" w:hAnsi="Arial" w:cs="Arial"/>
        </w:rPr>
        <w:t xml:space="preserve"> </w:t>
      </w:r>
      <w:r w:rsidR="00C11EF9">
        <w:t xml:space="preserve">Eventuais subcontratações deverão respeitar as regras de subcontratação da Fundação Renova e serem previamente aprovadas pela Gerência de </w:t>
      </w:r>
      <w:r w:rsidR="00C11EF9">
        <w:rPr>
          <w:i/>
        </w:rPr>
        <w:t>Compliance</w:t>
      </w:r>
      <w:r w:rsidR="00C11EF9">
        <w:t xml:space="preserve">. Em todo caso, não é permitida a subcontratação integral do objeto contratado; e, tratando-se de subcontratação parcial do objeto contratado, não é permitida a subcontratação de parcela técnica ou economicamente relevante do objeto contratual. Se atendidos esses requisitos e efetuada a subcontratação parcial do objeto, o subcontratado deverá cumprir o Código de Conduta da Fundação Renova, bem como as obrigações constantes no contrato que for firmado com o titular do projeto selecionado por meio deste Edital. </w:t>
      </w:r>
    </w:p>
    <w:p w14:paraId="37C69076" w14:textId="77777777" w:rsidR="006D4B4E" w:rsidRDefault="00C11EF9">
      <w:pPr>
        <w:spacing w:after="11" w:line="259" w:lineRule="auto"/>
        <w:ind w:left="372" w:right="0" w:firstLine="0"/>
        <w:jc w:val="left"/>
      </w:pPr>
      <w:r>
        <w:rPr>
          <w:b/>
        </w:rPr>
        <w:t xml:space="preserve"> </w:t>
      </w:r>
    </w:p>
    <w:p w14:paraId="57A0D2DC" w14:textId="56610BEA" w:rsidR="006D4B4E" w:rsidRPr="00733DC2" w:rsidRDefault="00974DCF" w:rsidP="00733DC2">
      <w:pPr>
        <w:pStyle w:val="Ttulo1"/>
        <w:ind w:left="7"/>
      </w:pPr>
      <w:r>
        <w:rPr>
          <w:b w:val="0"/>
        </w:rPr>
        <w:lastRenderedPageBreak/>
        <w:t>11</w:t>
      </w:r>
      <w:r>
        <w:rPr>
          <w:rFonts w:ascii="Arial" w:eastAsia="Arial" w:hAnsi="Arial" w:cs="Arial"/>
          <w:b w:val="0"/>
        </w:rPr>
        <w:t xml:space="preserve"> </w:t>
      </w:r>
      <w:r w:rsidR="00C11EF9" w:rsidRPr="00733DC2">
        <w:t xml:space="preserve">LIBERAÇÃO DE RECURSOS </w:t>
      </w:r>
      <w:r w:rsidR="00C11EF9">
        <w:t xml:space="preserve"> </w:t>
      </w:r>
    </w:p>
    <w:p w14:paraId="4FC63383" w14:textId="20D4ECEB" w:rsidR="006D4B4E" w:rsidRPr="00733DC2" w:rsidRDefault="00974DCF" w:rsidP="003E5AB1">
      <w:pPr>
        <w:ind w:left="0" w:right="0" w:hanging="3"/>
      </w:pPr>
      <w:proofErr w:type="gramStart"/>
      <w:r>
        <w:t>11</w:t>
      </w:r>
      <w:r w:rsidR="00C11EF9">
        <w:t>.1</w:t>
      </w:r>
      <w:r w:rsidR="00C11EF9">
        <w:rPr>
          <w:rFonts w:ascii="Arial" w:eastAsia="Arial" w:hAnsi="Arial" w:cs="Arial"/>
        </w:rPr>
        <w:t xml:space="preserve"> </w:t>
      </w:r>
      <w:r w:rsidR="00C11EF9">
        <w:t xml:space="preserve"> As</w:t>
      </w:r>
      <w:proofErr w:type="gramEnd"/>
      <w:r w:rsidR="00C11EF9">
        <w:t xml:space="preserve"> condições de liberação dos recursos para os projetos contemplados estarão previstas em contrato específico a ser firmado entre a Fundação Renova e o titular do projeto selecionado</w:t>
      </w:r>
      <w:r w:rsidR="00341F02">
        <w:t xml:space="preserve"> (Anexo I – Termo de Investimento Social)</w:t>
      </w:r>
      <w:r w:rsidR="00C11EF9">
        <w:t>. Esses valores serão pagos unicamente à pessoa física ou jurídica que firmou contrato com a Fundação, mediante a apresentação dos respectivos documentos fiscais.</w:t>
      </w:r>
      <w:r w:rsidR="00C11EF9">
        <w:rPr>
          <w:b/>
        </w:rPr>
        <w:t xml:space="preserve"> </w:t>
      </w:r>
    </w:p>
    <w:p w14:paraId="01B31085" w14:textId="483CB1FD" w:rsidR="006D4B4E" w:rsidRDefault="00974DCF" w:rsidP="003E5AB1">
      <w:pPr>
        <w:ind w:left="0" w:right="0" w:hanging="3"/>
      </w:pPr>
      <w:proofErr w:type="gramStart"/>
      <w:r>
        <w:t>11</w:t>
      </w:r>
      <w:r w:rsidR="00C11EF9">
        <w:t>.2</w:t>
      </w:r>
      <w:r w:rsidR="00C11EF9">
        <w:rPr>
          <w:rFonts w:ascii="Arial" w:eastAsia="Arial" w:hAnsi="Arial" w:cs="Arial"/>
        </w:rPr>
        <w:t xml:space="preserve"> </w:t>
      </w:r>
      <w:r w:rsidR="00C11EF9">
        <w:t xml:space="preserve"> A</w:t>
      </w:r>
      <w:proofErr w:type="gramEnd"/>
      <w:r w:rsidR="00C11EF9">
        <w:t xml:space="preserve"> proposta orçamentária é de inteira responsabilidade do proponente, sendo assim, se porventura não forem considerados custos necessários para a execução da proposta, isso ficará sob responsabilidade do proponente, não sendo possível incluí-los após a aprovação do projeto. </w:t>
      </w:r>
    </w:p>
    <w:p w14:paraId="4D8D6F52" w14:textId="5B852427" w:rsidR="006D4B4E" w:rsidRDefault="00974DCF" w:rsidP="00733DC2">
      <w:pPr>
        <w:ind w:left="7" w:right="0"/>
      </w:pPr>
      <w:r>
        <w:t>11</w:t>
      </w:r>
      <w:r w:rsidR="00C11EF9">
        <w:t>.3</w:t>
      </w:r>
      <w:r w:rsidR="00C11EF9">
        <w:rPr>
          <w:rFonts w:ascii="Arial" w:eastAsia="Arial" w:hAnsi="Arial" w:cs="Arial"/>
        </w:rPr>
        <w:t xml:space="preserve"> </w:t>
      </w:r>
      <w:r w:rsidR="00C11EF9">
        <w:t>O recurso financeiro será depositado em conta exclusiva para execução da proposta aprovada.</w:t>
      </w:r>
      <w:r w:rsidR="00956C63">
        <w:t xml:space="preserve"> As taxas bancárias que incidirão nessa conta não poderão ser pagas com recursos do projeto.</w:t>
      </w:r>
      <w:r w:rsidR="00C11EF9">
        <w:t xml:space="preserve"> </w:t>
      </w:r>
    </w:p>
    <w:p w14:paraId="45F46EB0" w14:textId="1DC8E5EE" w:rsidR="006D4B4E" w:rsidRPr="00733DC2" w:rsidRDefault="00974DCF" w:rsidP="00733DC2">
      <w:pPr>
        <w:ind w:left="7" w:right="0"/>
      </w:pPr>
      <w:r>
        <w:t>11</w:t>
      </w:r>
      <w:r w:rsidR="00C11EF9">
        <w:t>.4</w:t>
      </w:r>
      <w:r w:rsidR="00C11EF9">
        <w:rPr>
          <w:rFonts w:ascii="Arial" w:eastAsia="Arial" w:hAnsi="Arial" w:cs="Arial"/>
        </w:rPr>
        <w:t xml:space="preserve"> </w:t>
      </w:r>
      <w:r w:rsidR="00C11EF9">
        <w:t xml:space="preserve">O recurso poderá ser depositado em uma ou mais parcelas, conforme definido pela Fundação Renova a partir da análise do objeto e do orçamento do Projeto. </w:t>
      </w:r>
      <w:r w:rsidR="00C11EF9">
        <w:rPr>
          <w:b/>
        </w:rPr>
        <w:t xml:space="preserve"> </w:t>
      </w:r>
    </w:p>
    <w:p w14:paraId="4D4734DF" w14:textId="0DFB7858" w:rsidR="006D4B4E" w:rsidRPr="00733DC2" w:rsidRDefault="00974DCF" w:rsidP="00733DC2">
      <w:pPr>
        <w:ind w:left="7" w:right="0"/>
      </w:pPr>
      <w:r>
        <w:t>11</w:t>
      </w:r>
      <w:r w:rsidR="00C11EF9">
        <w:t>.5</w:t>
      </w:r>
      <w:r w:rsidR="00C11EF9">
        <w:rPr>
          <w:rFonts w:ascii="Arial" w:eastAsia="Arial" w:hAnsi="Arial" w:cs="Arial"/>
        </w:rPr>
        <w:t xml:space="preserve"> </w:t>
      </w:r>
      <w:r w:rsidR="00C11EF9">
        <w:t>A primeira parcela será repassada de forma adiantada, de modo que</w:t>
      </w:r>
      <w:r w:rsidR="0026435F">
        <w:t>,</w:t>
      </w:r>
      <w:r w:rsidR="00C11EF9">
        <w:t xml:space="preserve"> </w:t>
      </w:r>
      <w:r w:rsidR="00FA131D">
        <w:t>o</w:t>
      </w:r>
      <w:r w:rsidR="00FA7105">
        <w:t>s</w:t>
      </w:r>
      <w:r w:rsidR="00FA131D">
        <w:t xml:space="preserve"> restante</w:t>
      </w:r>
      <w:r w:rsidR="00FA7105">
        <w:t>s</w:t>
      </w:r>
      <w:r w:rsidR="00FA131D">
        <w:t xml:space="preserve"> dos repasses </w:t>
      </w:r>
      <w:r w:rsidR="0026435F">
        <w:t>serão</w:t>
      </w:r>
      <w:r w:rsidR="00C11EF9">
        <w:t xml:space="preserve"> efetuados de acordo com o cronograma previsto em contrato. </w:t>
      </w:r>
      <w:r w:rsidR="00C11EF9">
        <w:rPr>
          <w:b/>
        </w:rPr>
        <w:t xml:space="preserve"> </w:t>
      </w:r>
    </w:p>
    <w:p w14:paraId="0450EB8A" w14:textId="3951B3DE" w:rsidR="00761DB5" w:rsidRDefault="00974DCF" w:rsidP="00733DC2">
      <w:pPr>
        <w:ind w:left="7" w:right="0"/>
      </w:pPr>
      <w:r>
        <w:t>11</w:t>
      </w:r>
      <w:r w:rsidR="00C11EF9">
        <w:t>.6</w:t>
      </w:r>
      <w:r w:rsidR="00C11EF9">
        <w:rPr>
          <w:rFonts w:ascii="Arial" w:eastAsia="Arial" w:hAnsi="Arial" w:cs="Arial"/>
        </w:rPr>
        <w:t xml:space="preserve"> </w:t>
      </w:r>
      <w:r w:rsidR="00C11EF9">
        <w:t xml:space="preserve">Os pagamentos estarão condicionados ao cumprimento das etapas do projeto, que será comprovado mediante apresentação e aprovação de prestação de contas parcial. </w:t>
      </w:r>
    </w:p>
    <w:p w14:paraId="3FC42E2C" w14:textId="0E6E2005" w:rsidR="006D4B4E" w:rsidRDefault="00974DCF" w:rsidP="00733DC2">
      <w:pPr>
        <w:ind w:left="7" w:right="0"/>
      </w:pPr>
      <w:r>
        <w:t>11</w:t>
      </w:r>
      <w:r w:rsidR="00C11EF9">
        <w:t>.7</w:t>
      </w:r>
      <w:r w:rsidR="00C11EF9">
        <w:rPr>
          <w:rFonts w:ascii="Arial" w:eastAsia="Arial" w:hAnsi="Arial" w:cs="Arial"/>
        </w:rPr>
        <w:t xml:space="preserve"> </w:t>
      </w:r>
      <w:r w:rsidR="00C11EF9">
        <w:t xml:space="preserve">Não poderá em hipótese alguma ser alterado o objeto do projeto. </w:t>
      </w:r>
    </w:p>
    <w:p w14:paraId="642C1BAF" w14:textId="31CF2786" w:rsidR="006D4B4E" w:rsidRDefault="00974DCF" w:rsidP="00733DC2">
      <w:pPr>
        <w:ind w:left="7" w:right="0"/>
      </w:pPr>
      <w:r>
        <w:t>11</w:t>
      </w:r>
      <w:r w:rsidR="00C11EF9">
        <w:t>.8</w:t>
      </w:r>
      <w:r w:rsidR="00C11EF9">
        <w:rPr>
          <w:rFonts w:ascii="Arial" w:eastAsia="Arial" w:hAnsi="Arial" w:cs="Arial"/>
        </w:rPr>
        <w:t xml:space="preserve"> </w:t>
      </w:r>
      <w:r w:rsidR="00C11EF9">
        <w:t xml:space="preserve">O cronograma de desembolso poderá ser revisado sob risco de descontar recurso na parcela subsequente, sem prejuízo do encerramento do Projeto e/ou do contrato que for firmado com o titular do projeto selecionado por meio deste Edital. </w:t>
      </w:r>
    </w:p>
    <w:p w14:paraId="0B2EF047" w14:textId="732C12FF" w:rsidR="006D4B4E" w:rsidRPr="00733DC2" w:rsidRDefault="00974DCF" w:rsidP="00733DC2">
      <w:pPr>
        <w:ind w:left="7" w:right="0"/>
      </w:pPr>
      <w:r>
        <w:t>11</w:t>
      </w:r>
      <w:r w:rsidR="00C11EF9">
        <w:t>.9</w:t>
      </w:r>
      <w:r w:rsidR="00C11EF9">
        <w:rPr>
          <w:rFonts w:ascii="Arial" w:eastAsia="Arial" w:hAnsi="Arial" w:cs="Arial"/>
        </w:rPr>
        <w:t xml:space="preserve"> </w:t>
      </w:r>
      <w:r w:rsidR="00C11EF9">
        <w:t>Alterações de valores e remanejamentos de itens estarão sujeitos à aprovação da Fundação Renova. Não será liberado recurso além do previsto no orçamento aprovado no processo seletivo do Edital.</w:t>
      </w:r>
      <w:r w:rsidR="00C11EF9">
        <w:rPr>
          <w:b/>
        </w:rPr>
        <w:t xml:space="preserve"> </w:t>
      </w:r>
    </w:p>
    <w:p w14:paraId="22C49642" w14:textId="7CE1C03C" w:rsidR="006D4B4E" w:rsidRPr="00733DC2" w:rsidRDefault="00974DCF" w:rsidP="00733DC2">
      <w:pPr>
        <w:ind w:left="7" w:right="0"/>
      </w:pPr>
      <w:r>
        <w:t>11</w:t>
      </w:r>
      <w:r w:rsidR="00C11EF9">
        <w:t>.10</w:t>
      </w:r>
      <w:r w:rsidR="00C11EF9">
        <w:rPr>
          <w:rFonts w:ascii="Arial" w:eastAsia="Arial" w:hAnsi="Arial" w:cs="Arial"/>
        </w:rPr>
        <w:t xml:space="preserve"> </w:t>
      </w:r>
      <w:r w:rsidR="00C11EF9">
        <w:t>Caberá à organização contemplada destinar os recursos recebidos para o que houver sido pactuado com a Fundação Renova. No caso de uso indevido dos recursos, a parte infratora deverá devolver todo o recurso financeiro recebido e ainda poderá responder por perdas e danos.</w:t>
      </w:r>
      <w:r w:rsidR="00C11EF9">
        <w:rPr>
          <w:b/>
        </w:rPr>
        <w:t xml:space="preserve"> </w:t>
      </w:r>
    </w:p>
    <w:p w14:paraId="6AC519DF" w14:textId="7B98CAE2" w:rsidR="006D4B4E" w:rsidRPr="00733DC2" w:rsidRDefault="00974DCF" w:rsidP="00733DC2">
      <w:pPr>
        <w:ind w:left="7" w:right="0"/>
      </w:pPr>
      <w:r>
        <w:t>11</w:t>
      </w:r>
      <w:r w:rsidR="00C11EF9">
        <w:t>.11</w:t>
      </w:r>
      <w:r w:rsidR="00C11EF9">
        <w:rPr>
          <w:rFonts w:ascii="Arial" w:eastAsia="Arial" w:hAnsi="Arial" w:cs="Arial"/>
        </w:rPr>
        <w:t xml:space="preserve"> </w:t>
      </w:r>
      <w:r w:rsidR="00C11EF9">
        <w:t>O representante da Fundação Renova, ou alguém designado por ela, visitará a organização, para acompanhamento do Projeto selecionado, a qualquer momento durante o seu período de execução.</w:t>
      </w:r>
      <w:r w:rsidR="00C11EF9">
        <w:rPr>
          <w:b/>
        </w:rPr>
        <w:t xml:space="preserve"> </w:t>
      </w:r>
    </w:p>
    <w:p w14:paraId="267E6D2F" w14:textId="2FAC4181" w:rsidR="006D4B4E" w:rsidRPr="00733DC2" w:rsidRDefault="006C2B57" w:rsidP="00733DC2">
      <w:pPr>
        <w:spacing w:after="0"/>
        <w:ind w:left="7" w:right="0"/>
      </w:pPr>
      <w:r>
        <w:t>11</w:t>
      </w:r>
      <w:r w:rsidR="00C11EF9">
        <w:t>.12</w:t>
      </w:r>
      <w:r w:rsidR="00C11EF9">
        <w:rPr>
          <w:rFonts w:ascii="Arial" w:eastAsia="Arial" w:hAnsi="Arial" w:cs="Arial"/>
        </w:rPr>
        <w:t xml:space="preserve"> </w:t>
      </w:r>
      <w:r w:rsidR="00C11EF9">
        <w:t>Os recursos recebidos pelas organizações e não utilizados nas ações previstas no Projeto deverão ser devolvidos à Fundação Renova, incluindo os eventuais rendimentos que esses valores tenham gerado à instituição no tempo em que ficaram com ela (ex.: aplicação em investimentos do mercado de capitais), sob pena de caracterização de enriquecimento ilícito da instituição em detrimento da Fundação Renova.</w:t>
      </w:r>
      <w:r w:rsidR="00C11EF9">
        <w:rPr>
          <w:b/>
        </w:rPr>
        <w:t xml:space="preserve"> </w:t>
      </w:r>
    </w:p>
    <w:p w14:paraId="5B2F7093" w14:textId="77777777" w:rsidR="006D4B4E" w:rsidRDefault="00C11EF9">
      <w:pPr>
        <w:spacing w:after="12" w:line="259" w:lineRule="auto"/>
        <w:ind w:left="12" w:right="0" w:firstLine="0"/>
        <w:jc w:val="left"/>
      </w:pPr>
      <w:r>
        <w:rPr>
          <w:b/>
        </w:rPr>
        <w:t xml:space="preserve"> </w:t>
      </w:r>
    </w:p>
    <w:p w14:paraId="45FEA2B3" w14:textId="54281E3D" w:rsidR="006D4B4E" w:rsidRPr="00733DC2" w:rsidRDefault="006C2B57" w:rsidP="00733DC2">
      <w:pPr>
        <w:pStyle w:val="Ttulo1"/>
        <w:spacing w:after="96"/>
        <w:ind w:left="7"/>
      </w:pPr>
      <w:r>
        <w:rPr>
          <w:b w:val="0"/>
        </w:rPr>
        <w:t>12</w:t>
      </w:r>
      <w:r>
        <w:rPr>
          <w:rFonts w:ascii="Arial" w:eastAsia="Arial" w:hAnsi="Arial" w:cs="Arial"/>
          <w:b w:val="0"/>
        </w:rPr>
        <w:t xml:space="preserve"> </w:t>
      </w:r>
      <w:r w:rsidR="00C11EF9" w:rsidRPr="00733DC2">
        <w:t>PRESTAÇÃO DE CONTAS</w:t>
      </w:r>
      <w:r w:rsidR="00C11EF9">
        <w:t xml:space="preserve"> </w:t>
      </w:r>
    </w:p>
    <w:p w14:paraId="54B48B10" w14:textId="221CDA69" w:rsidR="006D4B4E" w:rsidRPr="00733DC2" w:rsidRDefault="006C2B57" w:rsidP="00733DC2">
      <w:pPr>
        <w:spacing w:after="146"/>
        <w:ind w:left="7" w:right="0"/>
      </w:pPr>
      <w:r>
        <w:t>12</w:t>
      </w:r>
      <w:r w:rsidR="00C11EF9">
        <w:t>.1 O titular das propostas selecionadas deverá prestar contas de todos os recursos recebidos. O detalhamento da prestação de contas será estabelecido em contrato específico a ser firmado entre a Fundação Renova e o titular do projeto selecionado e incluirá, entre outras exigências:</w:t>
      </w:r>
      <w:r w:rsidR="00C11EF9">
        <w:rPr>
          <w:b/>
        </w:rPr>
        <w:t xml:space="preserve"> </w:t>
      </w:r>
    </w:p>
    <w:p w14:paraId="2D47BD14" w14:textId="47F3B63A" w:rsidR="006D4B4E" w:rsidRPr="00733DC2" w:rsidRDefault="006C2B57" w:rsidP="00733DC2">
      <w:pPr>
        <w:ind w:left="589" w:right="0"/>
      </w:pPr>
      <w:r>
        <w:t>12</w:t>
      </w:r>
      <w:r w:rsidR="00C11EF9">
        <w:t>.1.1</w:t>
      </w:r>
      <w:r w:rsidR="00C11EF9">
        <w:rPr>
          <w:rFonts w:ascii="Arial" w:eastAsia="Arial" w:hAnsi="Arial" w:cs="Arial"/>
        </w:rPr>
        <w:t xml:space="preserve"> </w:t>
      </w:r>
      <w:r w:rsidR="00C11EF9">
        <w:t>O atendimento das questões jurídicas e anticorrupção;</w:t>
      </w:r>
      <w:r w:rsidR="00C11EF9">
        <w:rPr>
          <w:b/>
        </w:rPr>
        <w:t xml:space="preserve"> </w:t>
      </w:r>
    </w:p>
    <w:p w14:paraId="342D810F" w14:textId="6BA29EDE" w:rsidR="006D4B4E" w:rsidRPr="00733DC2" w:rsidRDefault="006C2B57" w:rsidP="00733DC2">
      <w:pPr>
        <w:ind w:left="589" w:right="0"/>
      </w:pPr>
      <w:r>
        <w:t>12</w:t>
      </w:r>
      <w:r w:rsidR="00C11EF9">
        <w:t>.1.2</w:t>
      </w:r>
      <w:r w:rsidR="00C11EF9">
        <w:rPr>
          <w:rFonts w:ascii="Arial" w:eastAsia="Arial" w:hAnsi="Arial" w:cs="Arial"/>
        </w:rPr>
        <w:t xml:space="preserve"> </w:t>
      </w:r>
      <w:r w:rsidR="00C11EF9">
        <w:t>A execução do projeto de acordo com o pactuado entre as partes. Sendo assim, a comprovação das atividades realizadas ocorrerá por meio de envio frequente de relatório de atividade acompanhado de fotos, vídeos, depoimento dos beneficiários e/ou outros componentes a depender do perfil de cada projeto;</w:t>
      </w:r>
      <w:r w:rsidR="00C11EF9">
        <w:rPr>
          <w:b/>
        </w:rPr>
        <w:t xml:space="preserve"> </w:t>
      </w:r>
    </w:p>
    <w:p w14:paraId="50BCD94A" w14:textId="58B595A5" w:rsidR="006D4B4E" w:rsidRPr="00733DC2" w:rsidRDefault="006C2B57" w:rsidP="00733DC2">
      <w:pPr>
        <w:ind w:left="589" w:right="0"/>
      </w:pPr>
      <w:r>
        <w:lastRenderedPageBreak/>
        <w:t>12</w:t>
      </w:r>
      <w:r w:rsidR="00C11EF9">
        <w:t>.1.3</w:t>
      </w:r>
      <w:r w:rsidR="00C11EF9">
        <w:rPr>
          <w:rFonts w:ascii="Arial" w:eastAsia="Arial" w:hAnsi="Arial" w:cs="Arial"/>
        </w:rPr>
        <w:t xml:space="preserve"> </w:t>
      </w:r>
      <w:r w:rsidR="00C11EF9">
        <w:t xml:space="preserve">A utilização do recurso financeiro conforme pactuado entre as partes, a ser comprovado por meio de planilha contendo a relação de pagamentos, a conciliação bancária e documentos comprobatórios das despesas; </w:t>
      </w:r>
      <w:r w:rsidR="00C11EF9">
        <w:rPr>
          <w:b/>
        </w:rPr>
        <w:t xml:space="preserve"> </w:t>
      </w:r>
    </w:p>
    <w:p w14:paraId="77E8D89A" w14:textId="493AC377" w:rsidR="006D4B4E" w:rsidRPr="00733DC2" w:rsidRDefault="006C2B57" w:rsidP="00733DC2">
      <w:pPr>
        <w:ind w:left="589" w:right="0"/>
      </w:pPr>
      <w:r>
        <w:t>12</w:t>
      </w:r>
      <w:r w:rsidR="00C11EF9">
        <w:t>.1.4</w:t>
      </w:r>
      <w:r w:rsidR="00C11EF9">
        <w:rPr>
          <w:rFonts w:ascii="Arial" w:eastAsia="Arial" w:hAnsi="Arial" w:cs="Arial"/>
        </w:rPr>
        <w:t xml:space="preserve"> </w:t>
      </w:r>
      <w:r w:rsidR="00C11EF9">
        <w:t>O atendimento ao cronograma estabelecido;</w:t>
      </w:r>
      <w:r w:rsidR="00C11EF9">
        <w:rPr>
          <w:b/>
        </w:rPr>
        <w:t xml:space="preserve"> </w:t>
      </w:r>
    </w:p>
    <w:p w14:paraId="3ACA7B4A" w14:textId="6E6994FA" w:rsidR="006D4B4E" w:rsidRPr="00733DC2" w:rsidRDefault="006C2B57" w:rsidP="003E5AB1">
      <w:pPr>
        <w:ind w:left="567" w:right="0" w:firstLine="2"/>
      </w:pPr>
      <w:r>
        <w:t>12</w:t>
      </w:r>
      <w:r w:rsidR="00C11EF9">
        <w:t>.1.5</w:t>
      </w:r>
      <w:r w:rsidR="00C11EF9">
        <w:rPr>
          <w:rFonts w:ascii="Arial" w:eastAsia="Arial" w:hAnsi="Arial" w:cs="Arial"/>
        </w:rPr>
        <w:t xml:space="preserve"> </w:t>
      </w:r>
      <w:r w:rsidR="00C11EF9">
        <w:t>Extrato da conta bancária específica para execução do projeto, comprovante do rendimento das aplicações, e documentos comprovatórios de todas as despesas;</w:t>
      </w:r>
      <w:r w:rsidR="00C11EF9">
        <w:rPr>
          <w:b/>
        </w:rPr>
        <w:t xml:space="preserve"> </w:t>
      </w:r>
    </w:p>
    <w:p w14:paraId="04E89CBB" w14:textId="63853879" w:rsidR="006D4B4E" w:rsidRDefault="006C2B57" w:rsidP="003E5AB1">
      <w:pPr>
        <w:spacing w:after="0"/>
        <w:ind w:left="567" w:right="0" w:firstLine="2"/>
      </w:pPr>
      <w:r>
        <w:t>12</w:t>
      </w:r>
      <w:r w:rsidR="00C11EF9">
        <w:t>.1.6</w:t>
      </w:r>
      <w:r w:rsidR="00C11EF9">
        <w:rPr>
          <w:rFonts w:ascii="Arial" w:eastAsia="Arial" w:hAnsi="Arial" w:cs="Arial"/>
        </w:rPr>
        <w:t xml:space="preserve"> </w:t>
      </w:r>
      <w:r w:rsidR="00C11EF9">
        <w:t xml:space="preserve">Os formulários para elaboração desses relatórios serão encaminhados pela Fundação Renova ao Proponente Selecionado em conjunto com a minuta de formalização da parceria. </w:t>
      </w:r>
    </w:p>
    <w:p w14:paraId="6AD1530D" w14:textId="77777777" w:rsidR="006D4B4E" w:rsidRDefault="00C11EF9" w:rsidP="00733DC2">
      <w:pPr>
        <w:spacing w:after="0" w:line="259" w:lineRule="auto"/>
        <w:ind w:left="732" w:right="0" w:firstLine="0"/>
        <w:jc w:val="left"/>
      </w:pPr>
      <w:r>
        <w:t xml:space="preserve"> </w:t>
      </w:r>
    </w:p>
    <w:p w14:paraId="7B6BFE7F" w14:textId="08D46B54" w:rsidR="006D4B4E" w:rsidRPr="00733DC2" w:rsidRDefault="00356505" w:rsidP="00733DC2">
      <w:pPr>
        <w:pStyle w:val="Ttulo1"/>
        <w:ind w:left="7"/>
      </w:pPr>
      <w:r w:rsidRPr="00733DC2">
        <w:t>1</w:t>
      </w:r>
      <w:r>
        <w:t>3</w:t>
      </w:r>
      <w:r w:rsidR="00C11EF9" w:rsidRPr="00733DC2">
        <w:t>.</w:t>
      </w:r>
      <w:r w:rsidR="00C11EF9">
        <w:t xml:space="preserve">         </w:t>
      </w:r>
      <w:r w:rsidR="00C11EF9" w:rsidRPr="00733DC2">
        <w:t>CRITÉRIOS DE DESEMBOLSO</w:t>
      </w:r>
      <w:r w:rsidR="00C11EF9">
        <w:t xml:space="preserve">  </w:t>
      </w:r>
    </w:p>
    <w:p w14:paraId="790F5A2D" w14:textId="5826222C" w:rsidR="006D4B4E" w:rsidRDefault="00356505" w:rsidP="003E5AB1">
      <w:pPr>
        <w:ind w:left="397" w:right="0" w:firstLine="0"/>
      </w:pPr>
      <w:r>
        <w:t>13.1</w:t>
      </w:r>
      <w:r w:rsidR="00C11EF9">
        <w:t xml:space="preserve">. Os repasses poderão ser feitos em até 3 (três) parcelas. O número de parcelas de desembolso desejadas deverá ser apresentado nas propostas enviadas, com as devidas justificativas, cabendo à Comissão Avaliadora aprovar ou solicitar ajustes. </w:t>
      </w:r>
    </w:p>
    <w:p w14:paraId="5D035CEB" w14:textId="49F9D5B7" w:rsidR="006D4B4E" w:rsidRDefault="00C11EF9" w:rsidP="00733DC2">
      <w:pPr>
        <w:spacing w:after="0"/>
        <w:ind w:left="397" w:right="0"/>
      </w:pPr>
      <w:r>
        <w:t>1</w:t>
      </w:r>
      <w:r w:rsidR="00356505">
        <w:t>3</w:t>
      </w:r>
      <w:r>
        <w:t xml:space="preserve">.2. Nos casos das propostas que preveem a liberação dos recursos em mais de uma parcela, o grupo atendido deverá realizar a prestação de contas do gasto de pelo menos 80% do recurso para solicitar a liberação da próxima parcela planejada. Nessa prestação de contas deverá vir a comprovação dos gastos previstos no projeto e acordados no contrato de acordo como no cronograma de execução junto das devidas evidências em via digital, que serão analisadas e aprovadas pela Fundação Renova.  </w:t>
      </w:r>
    </w:p>
    <w:p w14:paraId="651084DA" w14:textId="77777777" w:rsidR="006D4B4E" w:rsidRDefault="00C11EF9">
      <w:pPr>
        <w:spacing w:after="11" w:line="259" w:lineRule="auto"/>
        <w:ind w:left="732" w:right="0" w:firstLine="0"/>
        <w:jc w:val="left"/>
      </w:pPr>
      <w:r>
        <w:rPr>
          <w:b/>
        </w:rPr>
        <w:t xml:space="preserve"> </w:t>
      </w:r>
    </w:p>
    <w:p w14:paraId="45C58519" w14:textId="10889E42" w:rsidR="006D4B4E" w:rsidRPr="00733DC2" w:rsidRDefault="00356505" w:rsidP="00733DC2">
      <w:pPr>
        <w:pStyle w:val="Ttulo1"/>
        <w:ind w:left="7"/>
      </w:pPr>
      <w:r>
        <w:t>14</w:t>
      </w:r>
      <w:r w:rsidR="00C11EF9">
        <w:t>.</w:t>
      </w:r>
      <w:r w:rsidR="00C11EF9">
        <w:rPr>
          <w:rFonts w:ascii="Arial" w:eastAsia="Arial" w:hAnsi="Arial" w:cs="Arial"/>
        </w:rPr>
        <w:t xml:space="preserve"> </w:t>
      </w:r>
      <w:r w:rsidR="00C11EF9" w:rsidRPr="00733DC2">
        <w:t>DAS DISPOSIÇÕES GERAIS</w:t>
      </w:r>
      <w:r w:rsidR="00C11EF9">
        <w:t xml:space="preserve"> </w:t>
      </w:r>
    </w:p>
    <w:p w14:paraId="458FEB1F" w14:textId="642BF61C" w:rsidR="006D4B4E" w:rsidRDefault="00C11EF9" w:rsidP="00733DC2">
      <w:pPr>
        <w:ind w:left="382" w:right="0"/>
      </w:pPr>
      <w:r>
        <w:t>1</w:t>
      </w:r>
      <w:r w:rsidR="00356505">
        <w:t>4</w:t>
      </w:r>
      <w:r>
        <w:t>.1</w:t>
      </w:r>
      <w:r>
        <w:rPr>
          <w:rFonts w:ascii="Arial" w:eastAsia="Arial" w:hAnsi="Arial" w:cs="Arial"/>
        </w:rPr>
        <w:t xml:space="preserve"> </w:t>
      </w:r>
      <w:r>
        <w:t xml:space="preserve">As situações não previstas neste Edital deverão ser decididas pela Comissão Avaliadora. </w:t>
      </w:r>
    </w:p>
    <w:p w14:paraId="3D3BD256" w14:textId="058D697E" w:rsidR="006D4B4E" w:rsidRDefault="00C11EF9" w:rsidP="003E5AB1">
      <w:pPr>
        <w:ind w:left="426" w:right="0" w:hanging="54"/>
      </w:pPr>
      <w:r>
        <w:t>1</w:t>
      </w:r>
      <w:r w:rsidR="00356505">
        <w:t>4</w:t>
      </w:r>
      <w:r>
        <w:t>.2</w:t>
      </w:r>
      <w:r>
        <w:rPr>
          <w:rFonts w:ascii="Arial" w:eastAsia="Arial" w:hAnsi="Arial" w:cs="Arial"/>
        </w:rPr>
        <w:t xml:space="preserve"> </w:t>
      </w:r>
      <w:r>
        <w:t xml:space="preserve">A Comissão Avaliadora realizará o acompanhamento, a supervisão e a fiscalização de todos os atos do presente Edital, podendo tomar providências cabíveis, a qualquer tempo, em caso de constatação de eventuais irregularidades. </w:t>
      </w:r>
    </w:p>
    <w:p w14:paraId="3B01116C" w14:textId="1D14A7AB" w:rsidR="006D4B4E" w:rsidRDefault="00C11EF9" w:rsidP="00733DC2">
      <w:pPr>
        <w:ind w:left="450" w:right="0"/>
      </w:pPr>
      <w:r>
        <w:t>1</w:t>
      </w:r>
      <w:r w:rsidR="00356505">
        <w:t>4</w:t>
      </w:r>
      <w:r>
        <w:t>.3</w:t>
      </w:r>
      <w:r>
        <w:rPr>
          <w:rFonts w:ascii="Arial" w:eastAsia="Arial" w:hAnsi="Arial" w:cs="Arial"/>
        </w:rPr>
        <w:t xml:space="preserve"> </w:t>
      </w:r>
      <w:r>
        <w:t xml:space="preserve">Todas as notícias, informações e alterações a respeito deste Edital serão divulgadas no site da Fundação Renova. </w:t>
      </w:r>
    </w:p>
    <w:p w14:paraId="33063074" w14:textId="3C711AFF" w:rsidR="006D4B4E" w:rsidRDefault="00C11EF9" w:rsidP="00733DC2">
      <w:pPr>
        <w:spacing w:after="182"/>
        <w:ind w:left="450" w:right="0"/>
      </w:pPr>
      <w:r>
        <w:t>1</w:t>
      </w:r>
      <w:r w:rsidR="00356505">
        <w:t>4</w:t>
      </w:r>
      <w:r>
        <w:t>.4</w:t>
      </w:r>
      <w:r>
        <w:rPr>
          <w:rFonts w:ascii="Arial" w:eastAsia="Arial" w:hAnsi="Arial" w:cs="Arial"/>
        </w:rPr>
        <w:t xml:space="preserve"> </w:t>
      </w:r>
      <w:r>
        <w:t xml:space="preserve">O descumprimento das obrigações previstas neste Edital e/ou eventuais irregularidades relacionadas aos requisitos de participação, constatadas a qualquer tempo, poderão ensejar a imediata desclassificação do participante.  </w:t>
      </w:r>
    </w:p>
    <w:p w14:paraId="0F7DB247" w14:textId="20F4950E" w:rsidR="006D4B4E" w:rsidRPr="00733DC2" w:rsidRDefault="00C11EF9" w:rsidP="003E5AB1">
      <w:pPr>
        <w:spacing w:after="145"/>
        <w:ind w:left="425" w:right="0" w:firstLine="142"/>
      </w:pPr>
      <w:r w:rsidRPr="000E3A3C">
        <w:t>1</w:t>
      </w:r>
      <w:r w:rsidR="00356505" w:rsidRPr="000E3A3C">
        <w:t>4</w:t>
      </w:r>
      <w:r w:rsidRPr="000E3A3C">
        <w:t>.</w:t>
      </w:r>
      <w:r w:rsidR="00C2641B" w:rsidRPr="000E3A3C">
        <w:t>4.</w:t>
      </w:r>
      <w:r w:rsidRPr="000E3A3C">
        <w:t>1.</w:t>
      </w:r>
      <w:r w:rsidRPr="000E3A3C">
        <w:rPr>
          <w:rFonts w:ascii="Arial" w:eastAsia="Arial" w:hAnsi="Arial" w:cs="Arial"/>
          <w:b/>
          <w:sz w:val="24"/>
        </w:rPr>
        <w:t xml:space="preserve"> </w:t>
      </w:r>
      <w:r w:rsidRPr="000E3A3C">
        <w:t>Na hipótese de ser identificada fraude em quaisquer das etapas, todos os participantes envolvidos com tais ações serão eliminados, cabendo tal decisão exclusivamente à Comissão Avaliadora.</w:t>
      </w:r>
      <w:r w:rsidRPr="00733DC2">
        <w:t xml:space="preserve"> </w:t>
      </w:r>
      <w:r>
        <w:t xml:space="preserve"> </w:t>
      </w:r>
    </w:p>
    <w:p w14:paraId="642D02FD" w14:textId="5A25743D" w:rsidR="006D4B4E" w:rsidRDefault="00C11EF9" w:rsidP="00733DC2">
      <w:pPr>
        <w:ind w:left="450" w:right="0"/>
      </w:pPr>
      <w:r>
        <w:t>1</w:t>
      </w:r>
      <w:r w:rsidR="00356505">
        <w:t>4</w:t>
      </w:r>
      <w:r>
        <w:t>.5</w:t>
      </w:r>
      <w:r>
        <w:rPr>
          <w:rFonts w:ascii="Arial" w:eastAsia="Arial" w:hAnsi="Arial" w:cs="Arial"/>
        </w:rPr>
        <w:t xml:space="preserve"> </w:t>
      </w:r>
      <w:r>
        <w:t xml:space="preserve">Cada participante será o único responsável pela veracidade dos seus documentos encaminhados, isentando a Fundação Renova de qualquer responsabilidade civil ou penal.  </w:t>
      </w:r>
    </w:p>
    <w:p w14:paraId="2DD8A2C4" w14:textId="69E92C90" w:rsidR="006D4B4E" w:rsidRDefault="00C11EF9" w:rsidP="00733DC2">
      <w:pPr>
        <w:ind w:left="450" w:right="0"/>
      </w:pPr>
      <w:r>
        <w:t>1</w:t>
      </w:r>
      <w:r w:rsidR="00356505">
        <w:t>4</w:t>
      </w:r>
      <w:r>
        <w:t>.6</w:t>
      </w:r>
      <w:r>
        <w:rPr>
          <w:rFonts w:ascii="Arial" w:eastAsia="Arial" w:hAnsi="Arial" w:cs="Arial"/>
        </w:rPr>
        <w:t xml:space="preserve"> </w:t>
      </w:r>
      <w:r>
        <w:t xml:space="preserve">Não serão respondidas questões que possam caracterizar análise prévia de Projetos, privilégio ou vantagem indevida em relação aos outros Projetos inscritos. </w:t>
      </w:r>
    </w:p>
    <w:p w14:paraId="6AE90088" w14:textId="315F7970" w:rsidR="006D4B4E" w:rsidRDefault="00C11EF9" w:rsidP="00733DC2">
      <w:pPr>
        <w:spacing w:after="0"/>
        <w:ind w:left="450" w:right="0"/>
      </w:pPr>
      <w:r>
        <w:t>1</w:t>
      </w:r>
      <w:r w:rsidR="00356505">
        <w:t>4</w:t>
      </w:r>
      <w:r>
        <w:t>.7</w:t>
      </w:r>
      <w:r>
        <w:rPr>
          <w:rFonts w:ascii="Arial" w:eastAsia="Arial" w:hAnsi="Arial" w:cs="Arial"/>
        </w:rPr>
        <w:t xml:space="preserve"> </w:t>
      </w:r>
      <w:r>
        <w:t xml:space="preserve">Fica eleito o Foro da Comarca de Belo Horizonte (MG), como competente para resolver quaisquer controvérsias relativas ou decorrentes deste Edital, com renúncia expressa a qualquer outro por mais privilegiado que seja. </w:t>
      </w:r>
    </w:p>
    <w:p w14:paraId="07C65E9D" w14:textId="77777777" w:rsidR="006D4B4E" w:rsidRDefault="00C11EF9">
      <w:pPr>
        <w:spacing w:after="10" w:line="259" w:lineRule="auto"/>
        <w:ind w:left="12" w:right="0" w:firstLine="0"/>
        <w:jc w:val="left"/>
      </w:pPr>
      <w:r>
        <w:t xml:space="preserve"> </w:t>
      </w:r>
    </w:p>
    <w:p w14:paraId="60287497" w14:textId="36C29175" w:rsidR="006D4B4E" w:rsidRPr="00733DC2" w:rsidRDefault="00C11EF9" w:rsidP="00733DC2">
      <w:pPr>
        <w:pStyle w:val="Ttulo1"/>
        <w:ind w:left="7"/>
      </w:pPr>
      <w:r>
        <w:lastRenderedPageBreak/>
        <w:t>1</w:t>
      </w:r>
      <w:r w:rsidR="00356505">
        <w:t>5</w:t>
      </w:r>
      <w:r>
        <w:t>.</w:t>
      </w:r>
      <w:r>
        <w:rPr>
          <w:rFonts w:ascii="Arial" w:eastAsia="Arial" w:hAnsi="Arial" w:cs="Arial"/>
        </w:rPr>
        <w:t xml:space="preserve"> </w:t>
      </w:r>
      <w:r w:rsidRPr="00733DC2">
        <w:t>DÚVIDAS</w:t>
      </w:r>
      <w:r>
        <w:t xml:space="preserve"> </w:t>
      </w:r>
    </w:p>
    <w:p w14:paraId="0B0DB09B" w14:textId="61531230" w:rsidR="006D4B4E" w:rsidRPr="00733DC2" w:rsidRDefault="00C11EF9" w:rsidP="00733DC2">
      <w:pPr>
        <w:spacing w:after="0"/>
        <w:ind w:left="721" w:right="0" w:hanging="281"/>
      </w:pPr>
      <w:r w:rsidRPr="00733DC2">
        <w:t>1</w:t>
      </w:r>
      <w:r w:rsidR="00356505">
        <w:t>5</w:t>
      </w:r>
      <w:r w:rsidRPr="00733DC2">
        <w:t>.1. Em caso de dúvidas sobre termos, expressões e siglas no texto do Edital: favor consultar o Glossário (Anexo XI);</w:t>
      </w:r>
      <w:r>
        <w:t xml:space="preserve"> </w:t>
      </w:r>
    </w:p>
    <w:p w14:paraId="273CE56E" w14:textId="03448C15" w:rsidR="006D4B4E" w:rsidRPr="00733DC2" w:rsidRDefault="00C11EF9" w:rsidP="00733DC2">
      <w:pPr>
        <w:spacing w:after="0"/>
        <w:ind w:left="721" w:right="0" w:hanging="281"/>
      </w:pPr>
      <w:r w:rsidRPr="00733DC2">
        <w:t>1</w:t>
      </w:r>
      <w:r w:rsidR="00356505">
        <w:t>5</w:t>
      </w:r>
      <w:r w:rsidRPr="00733DC2">
        <w:t xml:space="preserve">.2. Em caso de dúvidas quanto a regras ou critérios do Edital favor enviar um e-mail para </w:t>
      </w:r>
      <w:hyperlink r:id="rId15" w:history="1">
        <w:r w:rsidR="003F3C3E" w:rsidRPr="00F9516D">
          <w:rPr>
            <w:rStyle w:val="Hyperlink"/>
            <w:b/>
            <w:i/>
          </w:rPr>
          <w:t>editalpesca@fundacaorenova.org</w:t>
        </w:r>
      </w:hyperlink>
      <w:r w:rsidR="00C00441">
        <w:rPr>
          <w:b/>
          <w:i/>
        </w:rPr>
        <w:t>,</w:t>
      </w:r>
      <w:r w:rsidR="003F3C3E">
        <w:rPr>
          <w:b/>
          <w:i/>
        </w:rPr>
        <w:t xml:space="preserve"> </w:t>
      </w:r>
      <w:r w:rsidR="003F3C3E" w:rsidRPr="00C00441">
        <w:rPr>
          <w:bCs/>
          <w:iCs/>
        </w:rPr>
        <w:t xml:space="preserve">no período de Inscrições que acontecerá de </w:t>
      </w:r>
      <w:r w:rsidR="0099615F" w:rsidRPr="00C00441">
        <w:rPr>
          <w:bCs/>
          <w:iCs/>
          <w:u w:val="single"/>
        </w:rPr>
        <w:t xml:space="preserve">26/7 a </w:t>
      </w:r>
      <w:r w:rsidR="00E00D7F">
        <w:rPr>
          <w:bCs/>
          <w:iCs/>
          <w:u w:val="single"/>
        </w:rPr>
        <w:t>04/10</w:t>
      </w:r>
      <w:r w:rsidR="00C00441" w:rsidRPr="00C00441">
        <w:rPr>
          <w:bCs/>
          <w:iCs/>
          <w:u w:val="single"/>
        </w:rPr>
        <w:t>/2021</w:t>
      </w:r>
      <w:r w:rsidR="00C00441">
        <w:rPr>
          <w:b/>
          <w:i/>
        </w:rPr>
        <w:t>.</w:t>
      </w:r>
    </w:p>
    <w:p w14:paraId="663A6C80" w14:textId="1B7B48D1" w:rsidR="006D4B4E" w:rsidRPr="00733DC2" w:rsidRDefault="00C11EF9" w:rsidP="00733DC2">
      <w:pPr>
        <w:spacing w:after="0"/>
        <w:ind w:left="721" w:right="0" w:hanging="281"/>
      </w:pPr>
      <w:r w:rsidRPr="00733DC2">
        <w:t>1</w:t>
      </w:r>
      <w:r w:rsidR="00356505">
        <w:t>5</w:t>
      </w:r>
      <w:r w:rsidRPr="00733DC2">
        <w:t xml:space="preserve">.3. Em casos de dúvidas de como operar a Plataforma Prosas durante o processo de submissão de propostas, por favor entre em contato pelo e-mail </w:t>
      </w:r>
      <w:r w:rsidRPr="00733DC2">
        <w:rPr>
          <w:u w:val="single" w:color="000000"/>
        </w:rPr>
        <w:t>contato@prosas.com.br</w:t>
      </w:r>
      <w:r w:rsidRPr="00733DC2">
        <w:t xml:space="preserve"> ou pelos telefones </w:t>
      </w:r>
      <w:r w:rsidRPr="00733DC2">
        <w:rPr>
          <w:u w:val="single" w:color="000000"/>
        </w:rPr>
        <w:t>(31)</w:t>
      </w:r>
      <w:r w:rsidRPr="00733DC2">
        <w:t xml:space="preserve"> </w:t>
      </w:r>
      <w:r w:rsidRPr="00733DC2">
        <w:rPr>
          <w:u w:val="single" w:color="000000"/>
        </w:rPr>
        <w:t>3070-3600</w:t>
      </w:r>
      <w:r w:rsidRPr="00733DC2">
        <w:t xml:space="preserve"> ou </w:t>
      </w:r>
      <w:r w:rsidRPr="00733DC2">
        <w:rPr>
          <w:u w:val="single" w:color="000000"/>
        </w:rPr>
        <w:t>(31) 3070-3400</w:t>
      </w:r>
      <w:r w:rsidRPr="00733DC2">
        <w:t>, durante horário comercial (das 9:00 às 18:00). Importante saber que a Plataforma Prosas tem sua utilização ideal realizada por meio dos navegadores Google Chrome, Firefox e é suportado pelos navegadores Internet Explorer 10 e 11. Não são suportadas versões anteriores do Internet Explorer.</w:t>
      </w:r>
      <w:r>
        <w:t xml:space="preserve"> </w:t>
      </w:r>
    </w:p>
    <w:p w14:paraId="6A614589" w14:textId="77777777" w:rsidR="006D4B4E" w:rsidRDefault="00C11EF9">
      <w:pPr>
        <w:spacing w:after="11" w:line="259" w:lineRule="auto"/>
        <w:ind w:left="440" w:right="0" w:firstLine="0"/>
        <w:jc w:val="left"/>
      </w:pPr>
      <w:r>
        <w:t xml:space="preserve"> </w:t>
      </w:r>
    </w:p>
    <w:p w14:paraId="30B58D36" w14:textId="63A53006" w:rsidR="006D4B4E" w:rsidRPr="00733DC2" w:rsidRDefault="00C11EF9" w:rsidP="00733DC2">
      <w:pPr>
        <w:pStyle w:val="Ttulo1"/>
        <w:spacing w:after="98"/>
        <w:ind w:left="7"/>
      </w:pPr>
      <w:r>
        <w:t>1</w:t>
      </w:r>
      <w:r w:rsidR="00356505">
        <w:t>6</w:t>
      </w:r>
      <w:r>
        <w:t>.</w:t>
      </w:r>
      <w:r>
        <w:rPr>
          <w:rFonts w:ascii="Arial" w:eastAsia="Arial" w:hAnsi="Arial" w:cs="Arial"/>
        </w:rPr>
        <w:t xml:space="preserve"> </w:t>
      </w:r>
      <w:r w:rsidRPr="00733DC2">
        <w:t>DESCRIÇÃO DOS ANEXOS</w:t>
      </w:r>
      <w:r>
        <w:t xml:space="preserve"> </w:t>
      </w:r>
    </w:p>
    <w:p w14:paraId="3FF70E6F" w14:textId="53303590" w:rsidR="006D4B4E" w:rsidRPr="00463B97" w:rsidRDefault="00C11EF9" w:rsidP="00733DC2">
      <w:pPr>
        <w:spacing w:after="108"/>
        <w:ind w:left="450" w:right="0"/>
      </w:pPr>
      <w:r w:rsidRPr="00463B97">
        <w:t>1</w:t>
      </w:r>
      <w:r w:rsidR="00356505">
        <w:t>6</w:t>
      </w:r>
      <w:r w:rsidRPr="00463B97">
        <w:t xml:space="preserve">.1. Anexo I – Modelo de Contrato </w:t>
      </w:r>
    </w:p>
    <w:p w14:paraId="03F18C8C" w14:textId="7B83B7EA" w:rsidR="006D4B4E" w:rsidRPr="00463B97" w:rsidRDefault="00C11EF9" w:rsidP="00733DC2">
      <w:pPr>
        <w:spacing w:after="108"/>
        <w:ind w:left="450" w:right="0"/>
      </w:pPr>
      <w:r w:rsidRPr="00463B97">
        <w:t>1</w:t>
      </w:r>
      <w:r w:rsidR="00356505">
        <w:t>6</w:t>
      </w:r>
      <w:r w:rsidRPr="00463B97">
        <w:t xml:space="preserve">.2. Anexo II - Formulário de Apresentação de Propostas; </w:t>
      </w:r>
    </w:p>
    <w:p w14:paraId="64A990A1" w14:textId="07338DB6" w:rsidR="006D4B4E" w:rsidRPr="00463B97" w:rsidRDefault="00C11EF9" w:rsidP="00733DC2">
      <w:pPr>
        <w:spacing w:after="108"/>
        <w:ind w:left="450" w:right="0"/>
      </w:pPr>
      <w:r w:rsidRPr="00463B97">
        <w:t>1</w:t>
      </w:r>
      <w:r w:rsidR="00356505">
        <w:t>6</w:t>
      </w:r>
      <w:r w:rsidRPr="00463B97">
        <w:t xml:space="preserve">.3. Anexo III - Planilha de Orçamento e Cronograma de Desembolso; </w:t>
      </w:r>
    </w:p>
    <w:p w14:paraId="581E4C0D" w14:textId="5FD042C7" w:rsidR="006D4B4E" w:rsidRPr="00463B97" w:rsidRDefault="00C11EF9" w:rsidP="00733DC2">
      <w:pPr>
        <w:ind w:left="450" w:right="0"/>
      </w:pPr>
      <w:r w:rsidRPr="00463B97">
        <w:t>1</w:t>
      </w:r>
      <w:r w:rsidR="00356505">
        <w:t>6</w:t>
      </w:r>
      <w:r w:rsidRPr="00463B97">
        <w:t xml:space="preserve">.4. Anexo IV - Declaração de Entidade Proponente – Grupo Formal; </w:t>
      </w:r>
    </w:p>
    <w:p w14:paraId="1D586737" w14:textId="539EA6F5" w:rsidR="006D4B4E" w:rsidRPr="00463B97" w:rsidRDefault="00C11EF9" w:rsidP="00733DC2">
      <w:pPr>
        <w:spacing w:after="108"/>
        <w:ind w:left="450" w:right="0"/>
      </w:pPr>
      <w:r w:rsidRPr="00463B97">
        <w:t>1</w:t>
      </w:r>
      <w:r w:rsidR="00356505">
        <w:t>6</w:t>
      </w:r>
      <w:r w:rsidRPr="00463B97">
        <w:t xml:space="preserve">.5. Anexo V - Declaração de Entidade Proponente – Grupo Informal; </w:t>
      </w:r>
    </w:p>
    <w:p w14:paraId="637C704F" w14:textId="0877D69B" w:rsidR="006D4B4E" w:rsidRPr="00463B97" w:rsidRDefault="00C11EF9" w:rsidP="00733DC2">
      <w:pPr>
        <w:spacing w:after="108"/>
        <w:ind w:left="450" w:right="0"/>
      </w:pPr>
      <w:r w:rsidRPr="00463B97">
        <w:t>1</w:t>
      </w:r>
      <w:r w:rsidR="00356505">
        <w:t>6</w:t>
      </w:r>
      <w:r w:rsidRPr="00463B97">
        <w:t xml:space="preserve">.6. Anexo VI – Declaração Individual de Integrante - Grupo Informal; </w:t>
      </w:r>
    </w:p>
    <w:p w14:paraId="37ED83E8" w14:textId="7870A45D" w:rsidR="006D4B4E" w:rsidRPr="00463B97" w:rsidRDefault="00C11EF9" w:rsidP="00733DC2">
      <w:pPr>
        <w:spacing w:after="108"/>
        <w:ind w:left="450" w:right="0"/>
      </w:pPr>
      <w:r w:rsidRPr="00463B97">
        <w:t>1</w:t>
      </w:r>
      <w:r w:rsidR="00356505">
        <w:t>6</w:t>
      </w:r>
      <w:r w:rsidRPr="00463B97">
        <w:t xml:space="preserve">.7. Anexo VII - Declaração de Assistência Técnica e Extensão Rural; </w:t>
      </w:r>
    </w:p>
    <w:p w14:paraId="41BF8176" w14:textId="145E7C7F" w:rsidR="00252225" w:rsidRPr="00463B97" w:rsidRDefault="00C11EF9" w:rsidP="00733DC2">
      <w:pPr>
        <w:spacing w:after="0" w:line="346" w:lineRule="auto"/>
        <w:ind w:left="450" w:right="0"/>
      </w:pPr>
      <w:r w:rsidRPr="00463B97">
        <w:t>1</w:t>
      </w:r>
      <w:r w:rsidR="00356505">
        <w:t>6</w:t>
      </w:r>
      <w:r w:rsidRPr="00463B97">
        <w:t>.8. Anexo VIII - Questionário de DUE DILIGENCE - Grupo Formal – Versão em PDF e em Excel;</w:t>
      </w:r>
    </w:p>
    <w:p w14:paraId="2DEA22C4" w14:textId="07DADF98" w:rsidR="006D4B4E" w:rsidRPr="00463B97" w:rsidRDefault="00C11EF9" w:rsidP="00733DC2">
      <w:pPr>
        <w:spacing w:after="0" w:line="346" w:lineRule="auto"/>
        <w:ind w:left="450" w:right="0"/>
      </w:pPr>
      <w:r w:rsidRPr="00463B97">
        <w:t>1</w:t>
      </w:r>
      <w:r w:rsidR="00356505">
        <w:t>6</w:t>
      </w:r>
      <w:r w:rsidRPr="00463B97">
        <w:t xml:space="preserve">.9. Anexo IX – Questionário de DUE DILIGENCE – Membro Grupo Informal - Versão em PDF e em Excel; </w:t>
      </w:r>
    </w:p>
    <w:p w14:paraId="0A44779F" w14:textId="72C07A52" w:rsidR="006D4B4E" w:rsidRPr="00733DC2" w:rsidRDefault="00C11EF9" w:rsidP="00733DC2">
      <w:pPr>
        <w:spacing w:after="105"/>
        <w:ind w:left="450" w:right="0"/>
      </w:pPr>
      <w:r w:rsidRPr="00463B97">
        <w:t>1</w:t>
      </w:r>
      <w:r w:rsidR="00356505">
        <w:t>6</w:t>
      </w:r>
      <w:r w:rsidRPr="00463B97">
        <w:t>.10. Anexo X - Termo de Confidencialidade.</w:t>
      </w:r>
      <w:r>
        <w:t xml:space="preserve"> </w:t>
      </w:r>
    </w:p>
    <w:p w14:paraId="7FADCDFF" w14:textId="5D218D27" w:rsidR="006D4B4E" w:rsidRDefault="00C11EF9" w:rsidP="00733DC2">
      <w:pPr>
        <w:ind w:left="450" w:right="0"/>
      </w:pPr>
      <w:r w:rsidRPr="00733DC2">
        <w:t>1</w:t>
      </w:r>
      <w:r w:rsidR="00356505">
        <w:t>6</w:t>
      </w:r>
      <w:r w:rsidRPr="00733DC2">
        <w:t>.11. Anexo XI – Glossário</w:t>
      </w:r>
    </w:p>
    <w:p w14:paraId="0ABF3FB4" w14:textId="6B310AA0" w:rsidR="00617F77" w:rsidRPr="00733DC2" w:rsidRDefault="00617F77" w:rsidP="00733DC2">
      <w:pPr>
        <w:ind w:left="450" w:right="0"/>
      </w:pPr>
      <w:r>
        <w:t>1</w:t>
      </w:r>
      <w:r w:rsidR="00356505">
        <w:t>6</w:t>
      </w:r>
      <w:r>
        <w:t xml:space="preserve">.12. Anexo XII – </w:t>
      </w:r>
      <w:r w:rsidRPr="00617F77">
        <w:t>Protocolo</w:t>
      </w:r>
      <w:r>
        <w:t xml:space="preserve"> </w:t>
      </w:r>
      <w:r w:rsidRPr="00617F77">
        <w:t>COVID-19</w:t>
      </w:r>
      <w:r>
        <w:t xml:space="preserve"> - </w:t>
      </w:r>
      <w:r w:rsidRPr="00617F77">
        <w:t>EDITAL PG 16</w:t>
      </w:r>
    </w:p>
    <w:sectPr w:rsidR="00617F77" w:rsidRPr="00733DC2" w:rsidSect="00733DC2">
      <w:headerReference w:type="even" r:id="rId16"/>
      <w:headerReference w:type="default" r:id="rId17"/>
      <w:footerReference w:type="even" r:id="rId18"/>
      <w:footerReference w:type="default" r:id="rId19"/>
      <w:headerReference w:type="first" r:id="rId20"/>
      <w:footerReference w:type="first" r:id="rId21"/>
      <w:pgSz w:w="11906" w:h="16838"/>
      <w:pgMar w:top="2828" w:right="1074" w:bottom="1560" w:left="1068" w:header="708"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FE21F" w14:textId="77777777" w:rsidR="00380421" w:rsidRDefault="00380421">
      <w:pPr>
        <w:spacing w:after="0" w:line="240" w:lineRule="auto"/>
      </w:pPr>
      <w:r>
        <w:separator/>
      </w:r>
    </w:p>
  </w:endnote>
  <w:endnote w:type="continuationSeparator" w:id="0">
    <w:p w14:paraId="7B5DD1B1" w14:textId="77777777" w:rsidR="00380421" w:rsidRDefault="00380421">
      <w:pPr>
        <w:spacing w:after="0" w:line="240" w:lineRule="auto"/>
      </w:pPr>
      <w:r>
        <w:continuationSeparator/>
      </w:r>
    </w:p>
  </w:endnote>
  <w:endnote w:type="continuationNotice" w:id="1">
    <w:p w14:paraId="64141305" w14:textId="77777777" w:rsidR="00380421" w:rsidRDefault="00380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800B7" w14:textId="77777777" w:rsidR="003D637F" w:rsidRDefault="003D637F">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A701BD5" w14:textId="77777777" w:rsidR="003D637F" w:rsidRDefault="003D637F" w:rsidP="00733DC2">
    <w:pPr>
      <w:spacing w:after="0" w:line="259" w:lineRule="auto"/>
      <w:ind w:left="1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FC541" w14:textId="77777777" w:rsidR="003D637F" w:rsidRDefault="003D637F">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20DF083C" w14:textId="77777777" w:rsidR="003D637F" w:rsidRDefault="003D637F" w:rsidP="00733DC2">
    <w:pPr>
      <w:spacing w:after="0" w:line="259" w:lineRule="auto"/>
      <w:ind w:left="12"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F310F" w14:textId="77777777" w:rsidR="003D637F" w:rsidRDefault="003D637F">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469DCC6" w14:textId="77777777" w:rsidR="003D637F" w:rsidRDefault="003D637F" w:rsidP="00733DC2">
    <w:pPr>
      <w:spacing w:after="0" w:line="259" w:lineRule="auto"/>
      <w:ind w:left="12"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37CC3" w14:textId="77777777" w:rsidR="00380421" w:rsidRDefault="00380421">
      <w:pPr>
        <w:spacing w:after="0" w:line="240" w:lineRule="auto"/>
      </w:pPr>
      <w:r>
        <w:separator/>
      </w:r>
    </w:p>
  </w:footnote>
  <w:footnote w:type="continuationSeparator" w:id="0">
    <w:p w14:paraId="356D1889" w14:textId="77777777" w:rsidR="00380421" w:rsidRDefault="00380421">
      <w:pPr>
        <w:spacing w:after="0" w:line="240" w:lineRule="auto"/>
      </w:pPr>
      <w:r>
        <w:continuationSeparator/>
      </w:r>
    </w:p>
  </w:footnote>
  <w:footnote w:type="continuationNotice" w:id="1">
    <w:p w14:paraId="4F832D6C" w14:textId="77777777" w:rsidR="00380421" w:rsidRDefault="00380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372" w:tblpY="713"/>
      <w:tblOverlap w:val="never"/>
      <w:tblW w:w="11059" w:type="dxa"/>
      <w:tblInd w:w="0" w:type="dxa"/>
      <w:tblCellMar>
        <w:top w:w="15" w:type="dxa"/>
        <w:left w:w="26" w:type="dxa"/>
      </w:tblCellMar>
      <w:tblLook w:val="04A0" w:firstRow="1" w:lastRow="0" w:firstColumn="1" w:lastColumn="0" w:noHBand="0" w:noVBand="1"/>
    </w:tblPr>
    <w:tblGrid>
      <w:gridCol w:w="1942"/>
      <w:gridCol w:w="1594"/>
      <w:gridCol w:w="2136"/>
      <w:gridCol w:w="3119"/>
      <w:gridCol w:w="2268"/>
    </w:tblGrid>
    <w:tr w:rsidR="003D637F" w14:paraId="7567F47E"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7B365D64" w14:textId="77777777" w:rsidR="003D637F" w:rsidRDefault="003D637F">
          <w:pPr>
            <w:spacing w:after="0" w:line="259" w:lineRule="auto"/>
            <w:ind w:left="0" w:right="30" w:firstLine="0"/>
            <w:jc w:val="right"/>
          </w:pPr>
          <w:r>
            <w:rPr>
              <w:rFonts w:ascii="Arial" w:eastAsia="Arial" w:hAnsi="Arial" w:cs="Arial"/>
              <w:color w:val="404040"/>
              <w:sz w:val="16"/>
            </w:rPr>
            <w:t xml:space="preserve">Código: </w:t>
          </w:r>
        </w:p>
      </w:tc>
      <w:tc>
        <w:tcPr>
          <w:tcW w:w="1594" w:type="dxa"/>
          <w:tcBorders>
            <w:top w:val="single" w:sz="4" w:space="0" w:color="A6A6A6"/>
            <w:left w:val="single" w:sz="4" w:space="0" w:color="A6A6A6"/>
            <w:bottom w:val="single" w:sz="4" w:space="0" w:color="A6A6A6"/>
            <w:right w:val="single" w:sz="4" w:space="0" w:color="A6A6A6"/>
          </w:tcBorders>
        </w:tcPr>
        <w:p w14:paraId="6FA9C89A" w14:textId="77777777" w:rsidR="003D637F" w:rsidRDefault="003D637F">
          <w:pPr>
            <w:spacing w:after="0" w:line="259" w:lineRule="auto"/>
            <w:ind w:left="0" w:right="0" w:firstLine="0"/>
            <w:jc w:val="left"/>
          </w:pPr>
          <w:r>
            <w:rPr>
              <w:rFonts w:ascii="Arial" w:eastAsia="Arial" w:hAnsi="Arial" w:cs="Arial"/>
              <w:color w:val="404040"/>
              <w:sz w:val="16"/>
            </w:rPr>
            <w:t xml:space="preserve">FM-SUP-058 </w:t>
          </w:r>
        </w:p>
      </w:tc>
      <w:tc>
        <w:tcPr>
          <w:tcW w:w="2136" w:type="dxa"/>
          <w:vMerge w:val="restart"/>
          <w:tcBorders>
            <w:top w:val="single" w:sz="4" w:space="0" w:color="A6A6A6"/>
            <w:left w:val="single" w:sz="4" w:space="0" w:color="A6A6A6"/>
            <w:bottom w:val="single" w:sz="4" w:space="0" w:color="A6A6A6"/>
            <w:right w:val="single" w:sz="4" w:space="0" w:color="A6A6A6"/>
          </w:tcBorders>
          <w:vAlign w:val="center"/>
        </w:tcPr>
        <w:p w14:paraId="5F819EC6" w14:textId="77777777" w:rsidR="003D637F" w:rsidRDefault="003D637F">
          <w:pPr>
            <w:spacing w:after="0" w:line="259" w:lineRule="auto"/>
            <w:ind w:left="0" w:right="30" w:firstLine="0"/>
            <w:jc w:val="center"/>
          </w:pPr>
          <w:r>
            <w:rPr>
              <w:rFonts w:ascii="Arial" w:eastAsia="Arial" w:hAnsi="Arial" w:cs="Arial"/>
              <w:color w:val="404040"/>
              <w:sz w:val="16"/>
            </w:rPr>
            <w:t xml:space="preserve">Logomarca Instituição </w:t>
          </w:r>
        </w:p>
        <w:p w14:paraId="0AB50240" w14:textId="77777777" w:rsidR="003D637F" w:rsidRDefault="003D637F">
          <w:pPr>
            <w:spacing w:after="66" w:line="240" w:lineRule="auto"/>
            <w:ind w:left="0" w:right="0" w:firstLine="0"/>
            <w:jc w:val="center"/>
          </w:pPr>
          <w:r>
            <w:rPr>
              <w:rFonts w:ascii="Arial" w:eastAsia="Arial" w:hAnsi="Arial" w:cs="Arial"/>
              <w:color w:val="404040"/>
              <w:sz w:val="16"/>
            </w:rPr>
            <w:t xml:space="preserve">Proponente. Caso não tiver, nome da Instituição </w:t>
          </w:r>
        </w:p>
        <w:p w14:paraId="5D240F70" w14:textId="77777777" w:rsidR="003D637F" w:rsidRDefault="003D637F">
          <w:pPr>
            <w:spacing w:after="0" w:line="259" w:lineRule="auto"/>
            <w:ind w:left="0" w:right="29" w:firstLine="0"/>
            <w:jc w:val="center"/>
          </w:pPr>
          <w:r>
            <w:rPr>
              <w:rFonts w:ascii="Arial" w:eastAsia="Arial" w:hAnsi="Arial" w:cs="Arial"/>
              <w:color w:val="404040"/>
              <w:sz w:val="16"/>
            </w:rPr>
            <w:t>Proponente</w:t>
          </w:r>
          <w:r>
            <w:rPr>
              <w:rFonts w:ascii="Arial" w:eastAsia="Arial" w:hAnsi="Arial" w:cs="Arial"/>
              <w:color w:val="404040"/>
              <w:sz w:val="24"/>
            </w:rPr>
            <w:t xml:space="preserve"> </w:t>
          </w:r>
        </w:p>
      </w:tc>
      <w:tc>
        <w:tcPr>
          <w:tcW w:w="3119" w:type="dxa"/>
          <w:vMerge w:val="restart"/>
          <w:tcBorders>
            <w:top w:val="single" w:sz="4" w:space="0" w:color="A6A6A6"/>
            <w:left w:val="single" w:sz="4" w:space="0" w:color="A6A6A6"/>
            <w:bottom w:val="single" w:sz="4" w:space="0" w:color="A6A6A6"/>
            <w:right w:val="single" w:sz="4" w:space="0" w:color="A6A6A6"/>
          </w:tcBorders>
          <w:vAlign w:val="center"/>
        </w:tcPr>
        <w:p w14:paraId="4B7132C0" w14:textId="77777777" w:rsidR="003D637F" w:rsidRDefault="003D637F">
          <w:pPr>
            <w:spacing w:after="0" w:line="259" w:lineRule="auto"/>
            <w:ind w:left="0" w:right="29" w:firstLine="0"/>
            <w:jc w:val="center"/>
          </w:pPr>
          <w:r>
            <w:rPr>
              <w:rFonts w:ascii="Arial" w:eastAsia="Arial" w:hAnsi="Arial" w:cs="Arial"/>
              <w:color w:val="404040"/>
              <w:sz w:val="24"/>
            </w:rPr>
            <w:t xml:space="preserve">MODELO DE EDITAL </w:t>
          </w:r>
        </w:p>
      </w:tc>
      <w:tc>
        <w:tcPr>
          <w:tcW w:w="2268" w:type="dxa"/>
          <w:vMerge w:val="restart"/>
          <w:tcBorders>
            <w:top w:val="single" w:sz="4" w:space="0" w:color="A6A6A6"/>
            <w:left w:val="single" w:sz="4" w:space="0" w:color="A6A6A6"/>
            <w:bottom w:val="single" w:sz="4" w:space="0" w:color="A6A6A6"/>
            <w:right w:val="single" w:sz="4" w:space="0" w:color="A6A6A6"/>
          </w:tcBorders>
        </w:tcPr>
        <w:p w14:paraId="50B4BB47" w14:textId="77777777" w:rsidR="003D637F" w:rsidRDefault="003D637F">
          <w:pPr>
            <w:spacing w:after="4" w:line="259" w:lineRule="auto"/>
            <w:ind w:left="0" w:right="0" w:firstLine="0"/>
            <w:jc w:val="left"/>
          </w:pPr>
          <w:r>
            <w:rPr>
              <w:rFonts w:ascii="Arial" w:eastAsia="Arial" w:hAnsi="Arial" w:cs="Arial"/>
              <w:sz w:val="16"/>
            </w:rPr>
            <w:t xml:space="preserve"> </w:t>
          </w:r>
        </w:p>
        <w:p w14:paraId="4081703B" w14:textId="77777777" w:rsidR="003D637F" w:rsidRDefault="003D637F">
          <w:pPr>
            <w:spacing w:after="4" w:line="259" w:lineRule="auto"/>
            <w:ind w:left="0" w:right="0" w:firstLine="0"/>
            <w:jc w:val="left"/>
          </w:pPr>
          <w:r>
            <w:rPr>
              <w:rFonts w:ascii="Arial" w:eastAsia="Arial" w:hAnsi="Arial" w:cs="Arial"/>
              <w:sz w:val="16"/>
            </w:rPr>
            <w:t xml:space="preserve"> </w:t>
          </w:r>
        </w:p>
        <w:p w14:paraId="40BB4E51" w14:textId="77777777" w:rsidR="003D637F" w:rsidRDefault="003D637F">
          <w:pPr>
            <w:spacing w:after="0" w:line="259" w:lineRule="auto"/>
            <w:ind w:left="0" w:right="0" w:firstLine="0"/>
            <w:jc w:val="left"/>
          </w:pPr>
          <w:r>
            <w:rPr>
              <w:rFonts w:ascii="Arial" w:eastAsia="Arial" w:hAnsi="Arial" w:cs="Arial"/>
              <w:sz w:val="16"/>
            </w:rPr>
            <w:t xml:space="preserve"> </w:t>
          </w:r>
        </w:p>
        <w:p w14:paraId="6CB84CD2" w14:textId="77777777" w:rsidR="003D637F" w:rsidRDefault="003D637F">
          <w:pPr>
            <w:spacing w:after="0" w:line="259" w:lineRule="auto"/>
            <w:ind w:left="63" w:right="0" w:firstLine="0"/>
            <w:jc w:val="left"/>
          </w:pPr>
          <w:r>
            <w:rPr>
              <w:noProof/>
            </w:rPr>
            <w:drawing>
              <wp:inline distT="0" distB="0" distL="0" distR="0" wp14:anchorId="0C4AC14C" wp14:editId="2AE63F40">
                <wp:extent cx="1333500" cy="400050"/>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
                        <a:stretch>
                          <a:fillRect/>
                        </a:stretch>
                      </pic:blipFill>
                      <pic:spPr>
                        <a:xfrm>
                          <a:off x="0" y="0"/>
                          <a:ext cx="1333500" cy="400050"/>
                        </a:xfrm>
                        <a:prstGeom prst="rect">
                          <a:avLst/>
                        </a:prstGeom>
                      </pic:spPr>
                    </pic:pic>
                  </a:graphicData>
                </a:graphic>
              </wp:inline>
            </w:drawing>
          </w:r>
        </w:p>
      </w:tc>
    </w:tr>
    <w:tr w:rsidR="003D637F" w14:paraId="7C1DBDF6"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301B8EAB" w14:textId="77777777" w:rsidR="003D637F" w:rsidRDefault="003D637F">
          <w:pPr>
            <w:spacing w:after="0" w:line="259" w:lineRule="auto"/>
            <w:ind w:left="0" w:right="28" w:firstLine="0"/>
            <w:jc w:val="right"/>
          </w:pPr>
          <w:r>
            <w:rPr>
              <w:rFonts w:ascii="Arial" w:eastAsia="Arial" w:hAnsi="Arial" w:cs="Arial"/>
              <w:color w:val="404040"/>
              <w:sz w:val="16"/>
            </w:rPr>
            <w:t xml:space="preserve">N.º da revisão: </w:t>
          </w:r>
        </w:p>
      </w:tc>
      <w:tc>
        <w:tcPr>
          <w:tcW w:w="1594" w:type="dxa"/>
          <w:tcBorders>
            <w:top w:val="single" w:sz="4" w:space="0" w:color="A6A6A6"/>
            <w:left w:val="single" w:sz="4" w:space="0" w:color="A6A6A6"/>
            <w:bottom w:val="single" w:sz="4" w:space="0" w:color="A6A6A6"/>
            <w:right w:val="single" w:sz="4" w:space="0" w:color="A6A6A6"/>
          </w:tcBorders>
        </w:tcPr>
        <w:p w14:paraId="2C3D0A91" w14:textId="77777777" w:rsidR="003D637F" w:rsidRDefault="003D637F">
          <w:pPr>
            <w:spacing w:after="0" w:line="259" w:lineRule="auto"/>
            <w:ind w:left="0" w:right="0" w:firstLine="0"/>
            <w:jc w:val="left"/>
          </w:pPr>
          <w:r>
            <w:rPr>
              <w:rFonts w:ascii="Arial" w:eastAsia="Arial" w:hAnsi="Arial" w:cs="Arial"/>
              <w:color w:val="404040"/>
              <w:sz w:val="16"/>
            </w:rPr>
            <w:t xml:space="preserve">00 </w:t>
          </w:r>
        </w:p>
      </w:tc>
      <w:tc>
        <w:tcPr>
          <w:tcW w:w="0" w:type="auto"/>
          <w:vMerge/>
          <w:tcBorders>
            <w:top w:val="nil"/>
            <w:left w:val="single" w:sz="4" w:space="0" w:color="A6A6A6"/>
            <w:bottom w:val="nil"/>
            <w:right w:val="single" w:sz="4" w:space="0" w:color="A6A6A6"/>
          </w:tcBorders>
        </w:tcPr>
        <w:p w14:paraId="3CCB2B5A"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594AEAE5"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2A222CCF" w14:textId="77777777" w:rsidR="003D637F" w:rsidRDefault="003D637F">
          <w:pPr>
            <w:spacing w:after="160" w:line="259" w:lineRule="auto"/>
            <w:ind w:left="0" w:right="0" w:firstLine="0"/>
            <w:jc w:val="left"/>
          </w:pPr>
        </w:p>
      </w:tc>
    </w:tr>
    <w:tr w:rsidR="003D637F" w14:paraId="52B5FF08"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1C0D927C" w14:textId="77777777" w:rsidR="003D637F" w:rsidRDefault="003D637F">
          <w:pPr>
            <w:spacing w:after="0" w:line="259" w:lineRule="auto"/>
            <w:ind w:left="0" w:right="30" w:firstLine="0"/>
            <w:jc w:val="right"/>
          </w:pPr>
          <w:r>
            <w:rPr>
              <w:rFonts w:ascii="Arial" w:eastAsia="Arial" w:hAnsi="Arial" w:cs="Arial"/>
              <w:color w:val="404040"/>
              <w:sz w:val="16"/>
            </w:rPr>
            <w:t xml:space="preserve">Elaborador: </w:t>
          </w:r>
        </w:p>
      </w:tc>
      <w:tc>
        <w:tcPr>
          <w:tcW w:w="1594" w:type="dxa"/>
          <w:tcBorders>
            <w:top w:val="single" w:sz="4" w:space="0" w:color="A6A6A6"/>
            <w:left w:val="single" w:sz="4" w:space="0" w:color="A6A6A6"/>
            <w:bottom w:val="single" w:sz="4" w:space="0" w:color="A6A6A6"/>
            <w:right w:val="single" w:sz="4" w:space="0" w:color="A6A6A6"/>
          </w:tcBorders>
        </w:tcPr>
        <w:p w14:paraId="4FB96C4C" w14:textId="77777777" w:rsidR="003D637F" w:rsidRDefault="003D637F">
          <w:pPr>
            <w:spacing w:after="0" w:line="259" w:lineRule="auto"/>
            <w:ind w:left="0" w:right="0" w:firstLine="0"/>
            <w:jc w:val="left"/>
          </w:pPr>
          <w:r>
            <w:rPr>
              <w:rFonts w:ascii="Arial" w:eastAsia="Arial" w:hAnsi="Arial" w:cs="Arial"/>
              <w:color w:val="404040"/>
              <w:sz w:val="16"/>
            </w:rPr>
            <w:t xml:space="preserve">Arianna Emperatriz </w:t>
          </w:r>
        </w:p>
      </w:tc>
      <w:tc>
        <w:tcPr>
          <w:tcW w:w="0" w:type="auto"/>
          <w:vMerge/>
          <w:tcBorders>
            <w:top w:val="nil"/>
            <w:left w:val="single" w:sz="4" w:space="0" w:color="A6A6A6"/>
            <w:bottom w:val="nil"/>
            <w:right w:val="single" w:sz="4" w:space="0" w:color="A6A6A6"/>
          </w:tcBorders>
        </w:tcPr>
        <w:p w14:paraId="177C83DE"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1EDB907A"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68424DF8" w14:textId="77777777" w:rsidR="003D637F" w:rsidRDefault="003D637F">
          <w:pPr>
            <w:spacing w:after="160" w:line="259" w:lineRule="auto"/>
            <w:ind w:left="0" w:right="0" w:firstLine="0"/>
            <w:jc w:val="left"/>
          </w:pPr>
        </w:p>
      </w:tc>
    </w:tr>
    <w:tr w:rsidR="003D637F" w14:paraId="6F8AEFE8" w14:textId="77777777">
      <w:trPr>
        <w:trHeight w:val="228"/>
      </w:trPr>
      <w:tc>
        <w:tcPr>
          <w:tcW w:w="1942" w:type="dxa"/>
          <w:tcBorders>
            <w:top w:val="single" w:sz="4" w:space="0" w:color="A6A6A6"/>
            <w:left w:val="single" w:sz="4" w:space="0" w:color="A6A6A6"/>
            <w:bottom w:val="single" w:sz="4" w:space="0" w:color="A6A6A6"/>
            <w:right w:val="single" w:sz="4" w:space="0" w:color="A6A6A6"/>
          </w:tcBorders>
        </w:tcPr>
        <w:p w14:paraId="2B05AAE0" w14:textId="77777777" w:rsidR="003D637F" w:rsidRDefault="003D637F">
          <w:pPr>
            <w:spacing w:after="0" w:line="259" w:lineRule="auto"/>
            <w:ind w:left="0" w:right="28" w:firstLine="0"/>
            <w:jc w:val="right"/>
          </w:pPr>
          <w:r>
            <w:rPr>
              <w:rFonts w:ascii="Arial" w:eastAsia="Arial" w:hAnsi="Arial" w:cs="Arial"/>
              <w:color w:val="404040"/>
              <w:sz w:val="16"/>
            </w:rPr>
            <w:t xml:space="preserve">Aprovador: </w:t>
          </w:r>
        </w:p>
      </w:tc>
      <w:tc>
        <w:tcPr>
          <w:tcW w:w="1594" w:type="dxa"/>
          <w:tcBorders>
            <w:top w:val="single" w:sz="4" w:space="0" w:color="A6A6A6"/>
            <w:left w:val="single" w:sz="4" w:space="0" w:color="A6A6A6"/>
            <w:bottom w:val="single" w:sz="4" w:space="0" w:color="A6A6A6"/>
            <w:right w:val="single" w:sz="4" w:space="0" w:color="A6A6A6"/>
          </w:tcBorders>
        </w:tcPr>
        <w:p w14:paraId="13792C78" w14:textId="77777777" w:rsidR="003D637F" w:rsidRDefault="003D637F">
          <w:pPr>
            <w:spacing w:after="0" w:line="259" w:lineRule="auto"/>
            <w:ind w:left="0" w:right="0" w:firstLine="0"/>
          </w:pPr>
          <w:proofErr w:type="spellStart"/>
          <w:r>
            <w:rPr>
              <w:rFonts w:ascii="Arial" w:eastAsia="Arial" w:hAnsi="Arial" w:cs="Arial"/>
              <w:color w:val="404040"/>
              <w:sz w:val="16"/>
            </w:rPr>
            <w:t>Giosan</w:t>
          </w:r>
          <w:proofErr w:type="spellEnd"/>
          <w:r>
            <w:rPr>
              <w:rFonts w:ascii="Arial" w:eastAsia="Arial" w:hAnsi="Arial" w:cs="Arial"/>
              <w:color w:val="404040"/>
              <w:sz w:val="16"/>
            </w:rPr>
            <w:t xml:space="preserve"> Souto Junior </w:t>
          </w:r>
        </w:p>
      </w:tc>
      <w:tc>
        <w:tcPr>
          <w:tcW w:w="0" w:type="auto"/>
          <w:vMerge/>
          <w:tcBorders>
            <w:top w:val="nil"/>
            <w:left w:val="single" w:sz="4" w:space="0" w:color="A6A6A6"/>
            <w:bottom w:val="nil"/>
            <w:right w:val="single" w:sz="4" w:space="0" w:color="A6A6A6"/>
          </w:tcBorders>
        </w:tcPr>
        <w:p w14:paraId="2AABA9F2"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16A38527"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1A37F3A6" w14:textId="77777777" w:rsidR="003D637F" w:rsidRDefault="003D637F">
          <w:pPr>
            <w:spacing w:after="160" w:line="259" w:lineRule="auto"/>
            <w:ind w:left="0" w:right="0" w:firstLine="0"/>
            <w:jc w:val="left"/>
          </w:pPr>
        </w:p>
      </w:tc>
    </w:tr>
    <w:tr w:rsidR="003D637F" w14:paraId="00E89156"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402297DC" w14:textId="77777777" w:rsidR="003D637F" w:rsidRDefault="003D637F">
          <w:pPr>
            <w:spacing w:after="0" w:line="259" w:lineRule="auto"/>
            <w:ind w:left="0" w:right="28" w:firstLine="0"/>
            <w:jc w:val="right"/>
          </w:pPr>
          <w:r>
            <w:rPr>
              <w:rFonts w:ascii="Arial" w:eastAsia="Arial" w:hAnsi="Arial" w:cs="Arial"/>
              <w:color w:val="404040"/>
              <w:sz w:val="16"/>
            </w:rPr>
            <w:t xml:space="preserve">Data da aprovação: </w:t>
          </w:r>
        </w:p>
      </w:tc>
      <w:tc>
        <w:tcPr>
          <w:tcW w:w="1594" w:type="dxa"/>
          <w:tcBorders>
            <w:top w:val="single" w:sz="4" w:space="0" w:color="A6A6A6"/>
            <w:left w:val="single" w:sz="4" w:space="0" w:color="A6A6A6"/>
            <w:bottom w:val="single" w:sz="4" w:space="0" w:color="A6A6A6"/>
            <w:right w:val="single" w:sz="4" w:space="0" w:color="A6A6A6"/>
          </w:tcBorders>
        </w:tcPr>
        <w:p w14:paraId="0A28A113" w14:textId="77777777" w:rsidR="003D637F" w:rsidRDefault="003D637F">
          <w:pPr>
            <w:spacing w:after="0" w:line="259" w:lineRule="auto"/>
            <w:ind w:left="0" w:right="0" w:firstLine="0"/>
            <w:jc w:val="left"/>
          </w:pPr>
          <w:r>
            <w:rPr>
              <w:rFonts w:ascii="Arial" w:eastAsia="Arial" w:hAnsi="Arial" w:cs="Arial"/>
              <w:color w:val="404040"/>
              <w:sz w:val="16"/>
            </w:rPr>
            <w:t xml:space="preserve">29/08/2018 </w:t>
          </w:r>
        </w:p>
      </w:tc>
      <w:tc>
        <w:tcPr>
          <w:tcW w:w="0" w:type="auto"/>
          <w:vMerge/>
          <w:tcBorders>
            <w:top w:val="nil"/>
            <w:left w:val="single" w:sz="4" w:space="0" w:color="A6A6A6"/>
            <w:bottom w:val="nil"/>
            <w:right w:val="single" w:sz="4" w:space="0" w:color="A6A6A6"/>
          </w:tcBorders>
        </w:tcPr>
        <w:p w14:paraId="53B81AB0"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58E4A209"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562913C7" w14:textId="77777777" w:rsidR="003D637F" w:rsidRDefault="003D637F">
          <w:pPr>
            <w:spacing w:after="160" w:line="259" w:lineRule="auto"/>
            <w:ind w:left="0" w:right="0" w:firstLine="0"/>
            <w:jc w:val="left"/>
          </w:pPr>
        </w:p>
      </w:tc>
    </w:tr>
    <w:tr w:rsidR="003D637F" w14:paraId="3801925D"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751C5420" w14:textId="77777777" w:rsidR="003D637F" w:rsidRDefault="003D637F">
          <w:pPr>
            <w:spacing w:after="0" w:line="259" w:lineRule="auto"/>
            <w:ind w:left="89" w:right="0" w:firstLine="0"/>
            <w:jc w:val="left"/>
          </w:pPr>
          <w:r>
            <w:rPr>
              <w:rFonts w:ascii="Arial" w:eastAsia="Arial" w:hAnsi="Arial" w:cs="Arial"/>
              <w:color w:val="404040"/>
              <w:sz w:val="16"/>
            </w:rPr>
            <w:t xml:space="preserve">Periodicidade da revisão: </w:t>
          </w:r>
        </w:p>
      </w:tc>
      <w:tc>
        <w:tcPr>
          <w:tcW w:w="1594" w:type="dxa"/>
          <w:tcBorders>
            <w:top w:val="single" w:sz="4" w:space="0" w:color="A6A6A6"/>
            <w:left w:val="single" w:sz="4" w:space="0" w:color="A6A6A6"/>
            <w:bottom w:val="single" w:sz="4" w:space="0" w:color="A6A6A6"/>
            <w:right w:val="single" w:sz="4" w:space="0" w:color="A6A6A6"/>
          </w:tcBorders>
        </w:tcPr>
        <w:p w14:paraId="5AD43F31" w14:textId="77777777" w:rsidR="003D637F" w:rsidRDefault="003D637F">
          <w:pPr>
            <w:spacing w:after="0" w:line="259" w:lineRule="auto"/>
            <w:ind w:left="0" w:right="0" w:firstLine="0"/>
            <w:jc w:val="left"/>
          </w:pPr>
          <w:r>
            <w:rPr>
              <w:rFonts w:ascii="Arial" w:eastAsia="Arial" w:hAnsi="Arial" w:cs="Arial"/>
              <w:color w:val="404040"/>
              <w:sz w:val="16"/>
            </w:rPr>
            <w:t xml:space="preserve">Anual </w:t>
          </w:r>
        </w:p>
      </w:tc>
      <w:tc>
        <w:tcPr>
          <w:tcW w:w="0" w:type="auto"/>
          <w:vMerge/>
          <w:tcBorders>
            <w:top w:val="nil"/>
            <w:left w:val="single" w:sz="4" w:space="0" w:color="A6A6A6"/>
            <w:bottom w:val="nil"/>
            <w:right w:val="single" w:sz="4" w:space="0" w:color="A6A6A6"/>
          </w:tcBorders>
        </w:tcPr>
        <w:p w14:paraId="1B893204"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7950768D"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1EE0FAC8" w14:textId="77777777" w:rsidR="003D637F" w:rsidRDefault="003D637F">
          <w:pPr>
            <w:spacing w:after="160" w:line="259" w:lineRule="auto"/>
            <w:ind w:left="0" w:right="0" w:firstLine="0"/>
            <w:jc w:val="left"/>
          </w:pPr>
        </w:p>
      </w:tc>
    </w:tr>
    <w:tr w:rsidR="003D637F" w14:paraId="268D7734"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2F58CD1B" w14:textId="77777777" w:rsidR="003D637F" w:rsidRDefault="003D637F">
          <w:pPr>
            <w:spacing w:after="0" w:line="259" w:lineRule="auto"/>
            <w:ind w:left="0" w:right="28" w:firstLine="0"/>
            <w:jc w:val="right"/>
          </w:pPr>
          <w:r>
            <w:rPr>
              <w:rFonts w:ascii="Arial" w:eastAsia="Arial" w:hAnsi="Arial" w:cs="Arial"/>
              <w:color w:val="404040"/>
              <w:sz w:val="16"/>
            </w:rPr>
            <w:t xml:space="preserve">Abrangência: </w:t>
          </w:r>
        </w:p>
      </w:tc>
      <w:tc>
        <w:tcPr>
          <w:tcW w:w="1594" w:type="dxa"/>
          <w:tcBorders>
            <w:top w:val="single" w:sz="4" w:space="0" w:color="A6A6A6"/>
            <w:left w:val="single" w:sz="4" w:space="0" w:color="A6A6A6"/>
            <w:bottom w:val="single" w:sz="4" w:space="0" w:color="A6A6A6"/>
            <w:right w:val="single" w:sz="4" w:space="0" w:color="A6A6A6"/>
          </w:tcBorders>
        </w:tcPr>
        <w:p w14:paraId="7CC15E0B" w14:textId="77777777" w:rsidR="003D637F" w:rsidRDefault="003D637F">
          <w:pPr>
            <w:spacing w:after="0" w:line="259" w:lineRule="auto"/>
            <w:ind w:left="0" w:right="0" w:firstLine="0"/>
            <w:jc w:val="left"/>
          </w:pPr>
          <w:r>
            <w:rPr>
              <w:rFonts w:ascii="Arial" w:eastAsia="Arial" w:hAnsi="Arial" w:cs="Arial"/>
              <w:color w:val="404040"/>
              <w:sz w:val="16"/>
            </w:rPr>
            <w:t xml:space="preserve">Corporativa </w:t>
          </w:r>
        </w:p>
      </w:tc>
      <w:tc>
        <w:tcPr>
          <w:tcW w:w="0" w:type="auto"/>
          <w:vMerge/>
          <w:tcBorders>
            <w:top w:val="nil"/>
            <w:left w:val="single" w:sz="4" w:space="0" w:color="A6A6A6"/>
            <w:bottom w:val="nil"/>
            <w:right w:val="single" w:sz="4" w:space="0" w:color="A6A6A6"/>
          </w:tcBorders>
        </w:tcPr>
        <w:p w14:paraId="2141D903"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762F1C3B"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085B02F7" w14:textId="77777777" w:rsidR="003D637F" w:rsidRDefault="003D637F">
          <w:pPr>
            <w:spacing w:after="160" w:line="259" w:lineRule="auto"/>
            <w:ind w:left="0" w:right="0" w:firstLine="0"/>
            <w:jc w:val="left"/>
          </w:pPr>
        </w:p>
      </w:tc>
    </w:tr>
    <w:tr w:rsidR="003D637F" w14:paraId="5EA332C7" w14:textId="77777777">
      <w:trPr>
        <w:trHeight w:val="254"/>
      </w:trPr>
      <w:tc>
        <w:tcPr>
          <w:tcW w:w="1942" w:type="dxa"/>
          <w:tcBorders>
            <w:top w:val="single" w:sz="4" w:space="0" w:color="A6A6A6"/>
            <w:left w:val="single" w:sz="4" w:space="0" w:color="A6A6A6"/>
            <w:bottom w:val="single" w:sz="4" w:space="0" w:color="A6A6A6"/>
            <w:right w:val="single" w:sz="4" w:space="0" w:color="A6A6A6"/>
          </w:tcBorders>
        </w:tcPr>
        <w:p w14:paraId="1C22C595" w14:textId="77777777" w:rsidR="003D637F" w:rsidRDefault="003D637F">
          <w:pPr>
            <w:spacing w:after="0" w:line="259" w:lineRule="auto"/>
            <w:ind w:left="0" w:right="28" w:firstLine="0"/>
            <w:jc w:val="right"/>
          </w:pPr>
          <w:r>
            <w:rPr>
              <w:rFonts w:ascii="Arial" w:eastAsia="Arial" w:hAnsi="Arial" w:cs="Arial"/>
              <w:color w:val="404040"/>
              <w:sz w:val="16"/>
            </w:rPr>
            <w:t xml:space="preserve">Classificação: </w:t>
          </w:r>
        </w:p>
      </w:tc>
      <w:tc>
        <w:tcPr>
          <w:tcW w:w="1594" w:type="dxa"/>
          <w:tcBorders>
            <w:top w:val="single" w:sz="4" w:space="0" w:color="A6A6A6"/>
            <w:left w:val="single" w:sz="4" w:space="0" w:color="A6A6A6"/>
            <w:bottom w:val="single" w:sz="4" w:space="0" w:color="A6A6A6"/>
            <w:right w:val="single" w:sz="4" w:space="0" w:color="A6A6A6"/>
          </w:tcBorders>
        </w:tcPr>
        <w:p w14:paraId="7D02A7BD" w14:textId="77777777" w:rsidR="003D637F" w:rsidRDefault="003D637F">
          <w:pPr>
            <w:spacing w:after="0" w:line="259" w:lineRule="auto"/>
            <w:ind w:left="0" w:right="0" w:firstLine="0"/>
            <w:jc w:val="left"/>
          </w:pPr>
          <w:r>
            <w:rPr>
              <w:rFonts w:ascii="Arial" w:eastAsia="Arial" w:hAnsi="Arial" w:cs="Arial"/>
              <w:color w:val="404040"/>
              <w:sz w:val="16"/>
            </w:rPr>
            <w:t xml:space="preserve">Público </w:t>
          </w:r>
        </w:p>
      </w:tc>
      <w:tc>
        <w:tcPr>
          <w:tcW w:w="0" w:type="auto"/>
          <w:vMerge/>
          <w:tcBorders>
            <w:top w:val="nil"/>
            <w:left w:val="single" w:sz="4" w:space="0" w:color="A6A6A6"/>
            <w:bottom w:val="single" w:sz="4" w:space="0" w:color="A6A6A6"/>
            <w:right w:val="single" w:sz="4" w:space="0" w:color="A6A6A6"/>
          </w:tcBorders>
        </w:tcPr>
        <w:p w14:paraId="69E9E9DB" w14:textId="77777777" w:rsidR="003D637F" w:rsidRDefault="003D637F">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14:paraId="4DBD5B7D" w14:textId="77777777" w:rsidR="003D637F" w:rsidRDefault="003D637F">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14:paraId="746B9795" w14:textId="77777777" w:rsidR="003D637F" w:rsidRDefault="003D637F">
          <w:pPr>
            <w:spacing w:after="160" w:line="259" w:lineRule="auto"/>
            <w:ind w:left="0" w:right="0" w:firstLine="0"/>
            <w:jc w:val="left"/>
          </w:pPr>
        </w:p>
      </w:tc>
    </w:tr>
  </w:tbl>
  <w:p w14:paraId="35DFDBAD" w14:textId="77777777" w:rsidR="003D637F" w:rsidRDefault="003D637F" w:rsidP="00733DC2">
    <w:pPr>
      <w:spacing w:after="0" w:line="259" w:lineRule="auto"/>
      <w:ind w:left="12"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372" w:tblpY="713"/>
      <w:tblOverlap w:val="never"/>
      <w:tblW w:w="11059" w:type="dxa"/>
      <w:tblInd w:w="0" w:type="dxa"/>
      <w:tblCellMar>
        <w:top w:w="15" w:type="dxa"/>
        <w:left w:w="26" w:type="dxa"/>
      </w:tblCellMar>
      <w:tblLook w:val="04A0" w:firstRow="1" w:lastRow="0" w:firstColumn="1" w:lastColumn="0" w:noHBand="0" w:noVBand="1"/>
    </w:tblPr>
    <w:tblGrid>
      <w:gridCol w:w="1942"/>
      <w:gridCol w:w="1594"/>
      <w:gridCol w:w="2136"/>
      <w:gridCol w:w="3119"/>
      <w:gridCol w:w="2268"/>
    </w:tblGrid>
    <w:tr w:rsidR="003D637F" w14:paraId="1E72AFE9"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3163637B" w14:textId="77777777" w:rsidR="003D637F" w:rsidRPr="00733DC2" w:rsidRDefault="003D637F" w:rsidP="00733DC2">
          <w:pPr>
            <w:spacing w:after="0" w:line="259" w:lineRule="auto"/>
            <w:ind w:left="0" w:right="30" w:firstLine="0"/>
            <w:jc w:val="right"/>
          </w:pPr>
          <w:r w:rsidRPr="00733DC2">
            <w:rPr>
              <w:rFonts w:ascii="Arial" w:hAnsi="Arial"/>
              <w:color w:val="404040"/>
              <w:sz w:val="16"/>
            </w:rPr>
            <w:t>Código:</w:t>
          </w:r>
          <w:r>
            <w:rPr>
              <w:rFonts w:ascii="Arial" w:eastAsia="Arial" w:hAnsi="Arial" w:cs="Arial"/>
              <w:color w:val="404040"/>
              <w:sz w:val="16"/>
            </w:rPr>
            <w:t xml:space="preserve"> </w:t>
          </w:r>
        </w:p>
      </w:tc>
      <w:tc>
        <w:tcPr>
          <w:tcW w:w="1594" w:type="dxa"/>
          <w:tcBorders>
            <w:top w:val="single" w:sz="4" w:space="0" w:color="A6A6A6"/>
            <w:left w:val="single" w:sz="4" w:space="0" w:color="A6A6A6"/>
            <w:bottom w:val="single" w:sz="4" w:space="0" w:color="A6A6A6"/>
            <w:right w:val="single" w:sz="4" w:space="0" w:color="A6A6A6"/>
          </w:tcBorders>
        </w:tcPr>
        <w:p w14:paraId="4CEC2945" w14:textId="77777777" w:rsidR="003D637F" w:rsidRPr="00733DC2" w:rsidRDefault="003D637F" w:rsidP="00733DC2">
          <w:pPr>
            <w:spacing w:after="0" w:line="259" w:lineRule="auto"/>
            <w:ind w:left="0" w:right="0" w:firstLine="0"/>
            <w:jc w:val="left"/>
          </w:pPr>
          <w:r w:rsidRPr="00733DC2">
            <w:rPr>
              <w:rFonts w:ascii="Arial" w:hAnsi="Arial"/>
              <w:color w:val="404040"/>
              <w:sz w:val="16"/>
            </w:rPr>
            <w:t>FM-SUP-058</w:t>
          </w:r>
          <w:r>
            <w:rPr>
              <w:rFonts w:ascii="Arial" w:eastAsia="Arial" w:hAnsi="Arial" w:cs="Arial"/>
              <w:color w:val="404040"/>
              <w:sz w:val="16"/>
            </w:rPr>
            <w:t xml:space="preserve"> </w:t>
          </w:r>
        </w:p>
      </w:tc>
      <w:tc>
        <w:tcPr>
          <w:tcW w:w="2136" w:type="dxa"/>
          <w:vMerge w:val="restart"/>
          <w:tcBorders>
            <w:top w:val="single" w:sz="4" w:space="0" w:color="A6A6A6"/>
            <w:left w:val="single" w:sz="4" w:space="0" w:color="A6A6A6"/>
            <w:bottom w:val="single" w:sz="4" w:space="0" w:color="A6A6A6"/>
            <w:right w:val="single" w:sz="4" w:space="0" w:color="A6A6A6"/>
          </w:tcBorders>
          <w:vAlign w:val="center"/>
        </w:tcPr>
        <w:p w14:paraId="1AF80FC4" w14:textId="77777777" w:rsidR="003D637F" w:rsidRDefault="003D637F">
          <w:pPr>
            <w:spacing w:after="0" w:line="259" w:lineRule="auto"/>
            <w:ind w:left="0" w:right="30" w:firstLine="0"/>
            <w:jc w:val="center"/>
          </w:pPr>
          <w:r w:rsidRPr="00733DC2">
            <w:rPr>
              <w:rFonts w:ascii="Arial" w:hAnsi="Arial"/>
              <w:color w:val="404040"/>
              <w:sz w:val="16"/>
            </w:rPr>
            <w:t xml:space="preserve">Logomarca Instituição </w:t>
          </w:r>
        </w:p>
        <w:p w14:paraId="3981818F" w14:textId="77777777" w:rsidR="003D637F" w:rsidRDefault="003D637F">
          <w:pPr>
            <w:spacing w:after="66" w:line="240" w:lineRule="auto"/>
            <w:ind w:left="0" w:right="0" w:firstLine="0"/>
            <w:jc w:val="center"/>
          </w:pPr>
          <w:r w:rsidRPr="00733DC2">
            <w:rPr>
              <w:rFonts w:ascii="Arial" w:hAnsi="Arial"/>
              <w:color w:val="404040"/>
              <w:sz w:val="16"/>
            </w:rPr>
            <w:t xml:space="preserve">Proponente. Caso não tiver, nome da Instituição </w:t>
          </w:r>
        </w:p>
        <w:p w14:paraId="38541CFF" w14:textId="77777777" w:rsidR="003D637F" w:rsidRPr="00733DC2" w:rsidRDefault="003D637F" w:rsidP="00733DC2">
          <w:pPr>
            <w:spacing w:after="0" w:line="259" w:lineRule="auto"/>
            <w:ind w:left="0" w:right="29" w:firstLine="0"/>
            <w:jc w:val="center"/>
          </w:pPr>
          <w:r w:rsidRPr="00733DC2">
            <w:rPr>
              <w:rFonts w:ascii="Arial" w:hAnsi="Arial"/>
              <w:color w:val="404040"/>
              <w:sz w:val="16"/>
            </w:rPr>
            <w:t>Proponente</w:t>
          </w:r>
          <w:r>
            <w:rPr>
              <w:rFonts w:ascii="Arial" w:eastAsia="Arial" w:hAnsi="Arial" w:cs="Arial"/>
              <w:color w:val="404040"/>
              <w:sz w:val="24"/>
            </w:rPr>
            <w:t xml:space="preserve"> </w:t>
          </w:r>
        </w:p>
      </w:tc>
      <w:tc>
        <w:tcPr>
          <w:tcW w:w="3119" w:type="dxa"/>
          <w:vMerge w:val="restart"/>
          <w:tcBorders>
            <w:top w:val="single" w:sz="4" w:space="0" w:color="A6A6A6"/>
            <w:left w:val="single" w:sz="4" w:space="0" w:color="A6A6A6"/>
            <w:bottom w:val="single" w:sz="4" w:space="0" w:color="A6A6A6"/>
            <w:right w:val="single" w:sz="4" w:space="0" w:color="A6A6A6"/>
          </w:tcBorders>
          <w:vAlign w:val="center"/>
        </w:tcPr>
        <w:p w14:paraId="0DE93882" w14:textId="77777777" w:rsidR="003D637F" w:rsidRPr="00733DC2" w:rsidRDefault="003D637F" w:rsidP="00733DC2">
          <w:pPr>
            <w:spacing w:after="0" w:line="259" w:lineRule="auto"/>
            <w:ind w:left="0" w:right="29" w:firstLine="0"/>
            <w:jc w:val="center"/>
          </w:pPr>
          <w:r w:rsidRPr="00733DC2">
            <w:rPr>
              <w:rFonts w:ascii="Arial" w:hAnsi="Arial"/>
              <w:color w:val="404040"/>
              <w:sz w:val="24"/>
            </w:rPr>
            <w:t>MODELO DE EDITAL</w:t>
          </w:r>
          <w:r>
            <w:rPr>
              <w:rFonts w:ascii="Arial" w:eastAsia="Arial" w:hAnsi="Arial" w:cs="Arial"/>
              <w:color w:val="404040"/>
              <w:sz w:val="24"/>
            </w:rPr>
            <w:t xml:space="preserve"> </w:t>
          </w:r>
        </w:p>
      </w:tc>
      <w:tc>
        <w:tcPr>
          <w:tcW w:w="2268" w:type="dxa"/>
          <w:vMerge w:val="restart"/>
          <w:tcBorders>
            <w:top w:val="single" w:sz="4" w:space="0" w:color="A6A6A6"/>
            <w:left w:val="single" w:sz="4" w:space="0" w:color="A6A6A6"/>
            <w:bottom w:val="single" w:sz="4" w:space="0" w:color="A6A6A6"/>
            <w:right w:val="single" w:sz="4" w:space="0" w:color="A6A6A6"/>
          </w:tcBorders>
        </w:tcPr>
        <w:p w14:paraId="47298CD9" w14:textId="77777777" w:rsidR="003D637F" w:rsidRDefault="003D637F">
          <w:pPr>
            <w:spacing w:after="4" w:line="259" w:lineRule="auto"/>
            <w:ind w:left="0" w:right="0" w:firstLine="0"/>
            <w:jc w:val="left"/>
          </w:pPr>
          <w:r>
            <w:rPr>
              <w:rFonts w:ascii="Arial" w:eastAsia="Arial" w:hAnsi="Arial" w:cs="Arial"/>
              <w:sz w:val="16"/>
            </w:rPr>
            <w:t xml:space="preserve"> </w:t>
          </w:r>
        </w:p>
        <w:p w14:paraId="200D2E76" w14:textId="77777777" w:rsidR="003D637F" w:rsidRDefault="003D637F">
          <w:pPr>
            <w:spacing w:after="4" w:line="259" w:lineRule="auto"/>
            <w:ind w:left="0" w:right="0" w:firstLine="0"/>
            <w:jc w:val="left"/>
          </w:pPr>
          <w:r>
            <w:rPr>
              <w:rFonts w:ascii="Arial" w:eastAsia="Arial" w:hAnsi="Arial" w:cs="Arial"/>
              <w:sz w:val="16"/>
            </w:rPr>
            <w:t xml:space="preserve"> </w:t>
          </w:r>
        </w:p>
        <w:p w14:paraId="34BC1F3D" w14:textId="77777777" w:rsidR="003D637F" w:rsidRDefault="003D637F">
          <w:pPr>
            <w:spacing w:after="0" w:line="259" w:lineRule="auto"/>
            <w:ind w:left="0" w:right="0" w:firstLine="0"/>
            <w:jc w:val="left"/>
          </w:pPr>
          <w:r>
            <w:rPr>
              <w:rFonts w:ascii="Arial" w:eastAsia="Arial" w:hAnsi="Arial" w:cs="Arial"/>
              <w:sz w:val="16"/>
            </w:rPr>
            <w:t xml:space="preserve"> </w:t>
          </w:r>
        </w:p>
        <w:p w14:paraId="30072DBE" w14:textId="77777777" w:rsidR="003D637F" w:rsidRDefault="003D637F" w:rsidP="00733DC2">
          <w:pPr>
            <w:spacing w:after="0" w:line="259" w:lineRule="auto"/>
            <w:ind w:left="63" w:right="0" w:firstLine="0"/>
            <w:jc w:val="left"/>
          </w:pPr>
          <w:r>
            <w:rPr>
              <w:noProof/>
            </w:rPr>
            <w:drawing>
              <wp:inline distT="0" distB="0" distL="0" distR="0" wp14:anchorId="5E154E65" wp14:editId="726D51DA">
                <wp:extent cx="1333500" cy="400050"/>
                <wp:effectExtent l="0" t="0" r="0" b="0"/>
                <wp:docPr id="1"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
                        <a:stretch>
                          <a:fillRect/>
                        </a:stretch>
                      </pic:blipFill>
                      <pic:spPr>
                        <a:xfrm>
                          <a:off x="0" y="0"/>
                          <a:ext cx="1333500" cy="400050"/>
                        </a:xfrm>
                        <a:prstGeom prst="rect">
                          <a:avLst/>
                        </a:prstGeom>
                      </pic:spPr>
                    </pic:pic>
                  </a:graphicData>
                </a:graphic>
              </wp:inline>
            </w:drawing>
          </w:r>
        </w:p>
      </w:tc>
    </w:tr>
    <w:tr w:rsidR="003D637F" w14:paraId="2CDAE92B"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30D347FA" w14:textId="77777777" w:rsidR="003D637F" w:rsidRPr="00733DC2" w:rsidRDefault="003D637F" w:rsidP="00733DC2">
          <w:pPr>
            <w:spacing w:after="0" w:line="259" w:lineRule="auto"/>
            <w:ind w:left="0" w:right="28" w:firstLine="0"/>
            <w:jc w:val="right"/>
          </w:pPr>
          <w:r w:rsidRPr="00733DC2">
            <w:rPr>
              <w:rFonts w:ascii="Arial" w:hAnsi="Arial"/>
              <w:color w:val="404040"/>
              <w:sz w:val="16"/>
            </w:rPr>
            <w:t>N.º da revisão:</w:t>
          </w:r>
          <w:r>
            <w:rPr>
              <w:rFonts w:ascii="Arial" w:eastAsia="Arial" w:hAnsi="Arial" w:cs="Arial"/>
              <w:color w:val="404040"/>
              <w:sz w:val="16"/>
            </w:rPr>
            <w:t xml:space="preserve"> </w:t>
          </w:r>
        </w:p>
      </w:tc>
      <w:tc>
        <w:tcPr>
          <w:tcW w:w="1594" w:type="dxa"/>
          <w:tcBorders>
            <w:top w:val="single" w:sz="4" w:space="0" w:color="A6A6A6"/>
            <w:left w:val="single" w:sz="4" w:space="0" w:color="A6A6A6"/>
            <w:bottom w:val="single" w:sz="4" w:space="0" w:color="A6A6A6"/>
            <w:right w:val="single" w:sz="4" w:space="0" w:color="A6A6A6"/>
          </w:tcBorders>
        </w:tcPr>
        <w:p w14:paraId="347CFC7D" w14:textId="77777777" w:rsidR="003D637F" w:rsidRPr="00733DC2" w:rsidRDefault="003D637F" w:rsidP="00733DC2">
          <w:pPr>
            <w:spacing w:after="0" w:line="259" w:lineRule="auto"/>
            <w:ind w:left="0" w:right="0" w:firstLine="0"/>
            <w:jc w:val="left"/>
          </w:pPr>
          <w:r w:rsidRPr="00733DC2">
            <w:rPr>
              <w:rFonts w:ascii="Arial" w:hAnsi="Arial"/>
              <w:color w:val="404040"/>
              <w:sz w:val="16"/>
            </w:rPr>
            <w:t>00</w:t>
          </w:r>
          <w:r>
            <w:rPr>
              <w:rFonts w:ascii="Arial" w:eastAsia="Arial" w:hAnsi="Arial" w:cs="Arial"/>
              <w:color w:val="404040"/>
              <w:sz w:val="16"/>
            </w:rPr>
            <w:t xml:space="preserve"> </w:t>
          </w:r>
        </w:p>
      </w:tc>
      <w:tc>
        <w:tcPr>
          <w:tcW w:w="0" w:type="auto"/>
          <w:vMerge/>
          <w:tcBorders>
            <w:top w:val="nil"/>
            <w:left w:val="single" w:sz="4" w:space="0" w:color="A6A6A6"/>
            <w:bottom w:val="nil"/>
            <w:right w:val="single" w:sz="4" w:space="0" w:color="A6A6A6"/>
          </w:tcBorders>
        </w:tcPr>
        <w:p w14:paraId="39EF29DE"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2725F70D"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7683798C" w14:textId="77777777" w:rsidR="003D637F" w:rsidRDefault="003D637F" w:rsidP="00733DC2">
          <w:pPr>
            <w:spacing w:after="160" w:line="259" w:lineRule="auto"/>
            <w:ind w:left="0" w:right="0" w:firstLine="0"/>
            <w:jc w:val="left"/>
          </w:pPr>
        </w:p>
      </w:tc>
    </w:tr>
    <w:tr w:rsidR="003D637F" w14:paraId="63C91865"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652FF375" w14:textId="77777777" w:rsidR="003D637F" w:rsidRPr="00733DC2" w:rsidRDefault="003D637F" w:rsidP="00733DC2">
          <w:pPr>
            <w:spacing w:after="0" w:line="259" w:lineRule="auto"/>
            <w:ind w:left="0" w:right="30" w:firstLine="0"/>
            <w:jc w:val="right"/>
          </w:pPr>
          <w:r w:rsidRPr="00733DC2">
            <w:rPr>
              <w:rFonts w:ascii="Arial" w:hAnsi="Arial"/>
              <w:color w:val="404040"/>
              <w:sz w:val="16"/>
            </w:rPr>
            <w:t>Elaborador:</w:t>
          </w:r>
          <w:r>
            <w:rPr>
              <w:rFonts w:ascii="Arial" w:eastAsia="Arial" w:hAnsi="Arial" w:cs="Arial"/>
              <w:color w:val="404040"/>
              <w:sz w:val="16"/>
            </w:rPr>
            <w:t xml:space="preserve"> </w:t>
          </w:r>
        </w:p>
      </w:tc>
      <w:tc>
        <w:tcPr>
          <w:tcW w:w="1594" w:type="dxa"/>
          <w:tcBorders>
            <w:top w:val="single" w:sz="4" w:space="0" w:color="A6A6A6"/>
            <w:left w:val="single" w:sz="4" w:space="0" w:color="A6A6A6"/>
            <w:bottom w:val="single" w:sz="4" w:space="0" w:color="A6A6A6"/>
            <w:right w:val="single" w:sz="4" w:space="0" w:color="A6A6A6"/>
          </w:tcBorders>
        </w:tcPr>
        <w:p w14:paraId="7B9BAB5D" w14:textId="77777777" w:rsidR="003D637F" w:rsidRPr="00733DC2" w:rsidRDefault="003D637F" w:rsidP="00733DC2">
          <w:pPr>
            <w:spacing w:after="0" w:line="259" w:lineRule="auto"/>
            <w:ind w:left="0" w:right="0" w:firstLine="0"/>
            <w:jc w:val="left"/>
          </w:pPr>
          <w:r w:rsidRPr="00733DC2">
            <w:rPr>
              <w:rFonts w:ascii="Arial" w:hAnsi="Arial"/>
              <w:color w:val="404040"/>
              <w:sz w:val="16"/>
            </w:rPr>
            <w:t>Arianna Emperatriz</w:t>
          </w:r>
          <w:r>
            <w:rPr>
              <w:rFonts w:ascii="Arial" w:eastAsia="Arial" w:hAnsi="Arial" w:cs="Arial"/>
              <w:color w:val="404040"/>
              <w:sz w:val="16"/>
            </w:rPr>
            <w:t xml:space="preserve"> </w:t>
          </w:r>
        </w:p>
      </w:tc>
      <w:tc>
        <w:tcPr>
          <w:tcW w:w="0" w:type="auto"/>
          <w:vMerge/>
          <w:tcBorders>
            <w:top w:val="nil"/>
            <w:left w:val="single" w:sz="4" w:space="0" w:color="A6A6A6"/>
            <w:bottom w:val="nil"/>
            <w:right w:val="single" w:sz="4" w:space="0" w:color="A6A6A6"/>
          </w:tcBorders>
        </w:tcPr>
        <w:p w14:paraId="1E0A0327"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0127A618"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691B9FA9" w14:textId="77777777" w:rsidR="003D637F" w:rsidRDefault="003D637F" w:rsidP="00733DC2">
          <w:pPr>
            <w:spacing w:after="160" w:line="259" w:lineRule="auto"/>
            <w:ind w:left="0" w:right="0" w:firstLine="0"/>
            <w:jc w:val="left"/>
          </w:pPr>
        </w:p>
      </w:tc>
    </w:tr>
    <w:tr w:rsidR="003D637F" w14:paraId="455F8D94" w14:textId="77777777">
      <w:trPr>
        <w:trHeight w:val="228"/>
      </w:trPr>
      <w:tc>
        <w:tcPr>
          <w:tcW w:w="1942" w:type="dxa"/>
          <w:tcBorders>
            <w:top w:val="single" w:sz="4" w:space="0" w:color="A6A6A6"/>
            <w:left w:val="single" w:sz="4" w:space="0" w:color="A6A6A6"/>
            <w:bottom w:val="single" w:sz="4" w:space="0" w:color="A6A6A6"/>
            <w:right w:val="single" w:sz="4" w:space="0" w:color="A6A6A6"/>
          </w:tcBorders>
        </w:tcPr>
        <w:p w14:paraId="34B9C59D" w14:textId="77777777" w:rsidR="003D637F" w:rsidRPr="00733DC2" w:rsidRDefault="003D637F" w:rsidP="00733DC2">
          <w:pPr>
            <w:spacing w:after="0" w:line="259" w:lineRule="auto"/>
            <w:ind w:left="0" w:right="28" w:firstLine="0"/>
            <w:jc w:val="right"/>
          </w:pPr>
          <w:r w:rsidRPr="00733DC2">
            <w:rPr>
              <w:rFonts w:ascii="Arial" w:hAnsi="Arial"/>
              <w:color w:val="404040"/>
              <w:sz w:val="16"/>
            </w:rPr>
            <w:t>Aprovador:</w:t>
          </w:r>
          <w:r>
            <w:rPr>
              <w:rFonts w:ascii="Arial" w:eastAsia="Arial" w:hAnsi="Arial" w:cs="Arial"/>
              <w:color w:val="404040"/>
              <w:sz w:val="16"/>
            </w:rPr>
            <w:t xml:space="preserve"> </w:t>
          </w:r>
        </w:p>
      </w:tc>
      <w:tc>
        <w:tcPr>
          <w:tcW w:w="1594" w:type="dxa"/>
          <w:tcBorders>
            <w:top w:val="single" w:sz="4" w:space="0" w:color="A6A6A6"/>
            <w:left w:val="single" w:sz="4" w:space="0" w:color="A6A6A6"/>
            <w:bottom w:val="single" w:sz="4" w:space="0" w:color="A6A6A6"/>
            <w:right w:val="single" w:sz="4" w:space="0" w:color="A6A6A6"/>
          </w:tcBorders>
        </w:tcPr>
        <w:p w14:paraId="55DEF997" w14:textId="77777777" w:rsidR="003D637F" w:rsidRPr="00733DC2" w:rsidRDefault="003D637F" w:rsidP="00733DC2">
          <w:pPr>
            <w:spacing w:after="0" w:line="259" w:lineRule="auto"/>
            <w:ind w:left="0" w:right="0" w:firstLine="0"/>
          </w:pPr>
          <w:proofErr w:type="spellStart"/>
          <w:r w:rsidRPr="00733DC2">
            <w:rPr>
              <w:rFonts w:ascii="Arial" w:hAnsi="Arial"/>
              <w:color w:val="404040"/>
              <w:sz w:val="16"/>
            </w:rPr>
            <w:t>Giosan</w:t>
          </w:r>
          <w:proofErr w:type="spellEnd"/>
          <w:r w:rsidRPr="00733DC2">
            <w:rPr>
              <w:rFonts w:ascii="Arial" w:hAnsi="Arial"/>
              <w:color w:val="404040"/>
              <w:sz w:val="16"/>
            </w:rPr>
            <w:t xml:space="preserve"> Souto Junior</w:t>
          </w:r>
          <w:r>
            <w:rPr>
              <w:rFonts w:ascii="Arial" w:eastAsia="Arial" w:hAnsi="Arial" w:cs="Arial"/>
              <w:color w:val="404040"/>
              <w:sz w:val="16"/>
            </w:rPr>
            <w:t xml:space="preserve"> </w:t>
          </w:r>
        </w:p>
      </w:tc>
      <w:tc>
        <w:tcPr>
          <w:tcW w:w="0" w:type="auto"/>
          <w:vMerge/>
          <w:tcBorders>
            <w:top w:val="nil"/>
            <w:left w:val="single" w:sz="4" w:space="0" w:color="A6A6A6"/>
            <w:bottom w:val="nil"/>
            <w:right w:val="single" w:sz="4" w:space="0" w:color="A6A6A6"/>
          </w:tcBorders>
        </w:tcPr>
        <w:p w14:paraId="661A02B9"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0EE7707E"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5FD339DC" w14:textId="77777777" w:rsidR="003D637F" w:rsidRDefault="003D637F" w:rsidP="00733DC2">
          <w:pPr>
            <w:spacing w:after="160" w:line="259" w:lineRule="auto"/>
            <w:ind w:left="0" w:right="0" w:firstLine="0"/>
            <w:jc w:val="left"/>
          </w:pPr>
        </w:p>
      </w:tc>
    </w:tr>
    <w:tr w:rsidR="003D637F" w14:paraId="3754EF58"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7DC74CBD" w14:textId="77777777" w:rsidR="003D637F" w:rsidRPr="00733DC2" w:rsidRDefault="003D637F" w:rsidP="00733DC2">
          <w:pPr>
            <w:spacing w:after="0" w:line="259" w:lineRule="auto"/>
            <w:ind w:left="0" w:right="28" w:firstLine="0"/>
            <w:jc w:val="right"/>
          </w:pPr>
          <w:r w:rsidRPr="00733DC2">
            <w:rPr>
              <w:rFonts w:ascii="Arial" w:hAnsi="Arial"/>
              <w:color w:val="404040"/>
              <w:sz w:val="16"/>
            </w:rPr>
            <w:t>Data da aprovação:</w:t>
          </w:r>
          <w:r>
            <w:rPr>
              <w:rFonts w:ascii="Arial" w:eastAsia="Arial" w:hAnsi="Arial" w:cs="Arial"/>
              <w:color w:val="404040"/>
              <w:sz w:val="16"/>
            </w:rPr>
            <w:t xml:space="preserve"> </w:t>
          </w:r>
        </w:p>
      </w:tc>
      <w:tc>
        <w:tcPr>
          <w:tcW w:w="1594" w:type="dxa"/>
          <w:tcBorders>
            <w:top w:val="single" w:sz="4" w:space="0" w:color="A6A6A6"/>
            <w:left w:val="single" w:sz="4" w:space="0" w:color="A6A6A6"/>
            <w:bottom w:val="single" w:sz="4" w:space="0" w:color="A6A6A6"/>
            <w:right w:val="single" w:sz="4" w:space="0" w:color="A6A6A6"/>
          </w:tcBorders>
        </w:tcPr>
        <w:p w14:paraId="61D7F707" w14:textId="77777777" w:rsidR="003D637F" w:rsidRPr="00733DC2" w:rsidRDefault="003D637F" w:rsidP="00733DC2">
          <w:pPr>
            <w:spacing w:after="0" w:line="259" w:lineRule="auto"/>
            <w:ind w:left="0" w:right="0" w:firstLine="0"/>
            <w:jc w:val="left"/>
          </w:pPr>
          <w:r w:rsidRPr="00733DC2">
            <w:rPr>
              <w:rFonts w:ascii="Arial" w:hAnsi="Arial"/>
              <w:color w:val="404040"/>
              <w:sz w:val="16"/>
            </w:rPr>
            <w:t>29/08/2018</w:t>
          </w:r>
          <w:r>
            <w:rPr>
              <w:rFonts w:ascii="Arial" w:eastAsia="Arial" w:hAnsi="Arial" w:cs="Arial"/>
              <w:color w:val="404040"/>
              <w:sz w:val="16"/>
            </w:rPr>
            <w:t xml:space="preserve"> </w:t>
          </w:r>
        </w:p>
      </w:tc>
      <w:tc>
        <w:tcPr>
          <w:tcW w:w="0" w:type="auto"/>
          <w:vMerge/>
          <w:tcBorders>
            <w:top w:val="nil"/>
            <w:left w:val="single" w:sz="4" w:space="0" w:color="A6A6A6"/>
            <w:bottom w:val="nil"/>
            <w:right w:val="single" w:sz="4" w:space="0" w:color="A6A6A6"/>
          </w:tcBorders>
        </w:tcPr>
        <w:p w14:paraId="352CB7DD"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0F96577B"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15A6B405" w14:textId="77777777" w:rsidR="003D637F" w:rsidRDefault="003D637F" w:rsidP="00733DC2">
          <w:pPr>
            <w:spacing w:after="160" w:line="259" w:lineRule="auto"/>
            <w:ind w:left="0" w:right="0" w:firstLine="0"/>
            <w:jc w:val="left"/>
          </w:pPr>
        </w:p>
      </w:tc>
    </w:tr>
    <w:tr w:rsidR="003D637F" w14:paraId="7504F026"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506EE067" w14:textId="77777777" w:rsidR="003D637F" w:rsidRPr="00733DC2" w:rsidRDefault="003D637F" w:rsidP="00733DC2">
          <w:pPr>
            <w:spacing w:after="0" w:line="259" w:lineRule="auto"/>
            <w:ind w:left="89" w:right="0" w:firstLine="0"/>
            <w:jc w:val="left"/>
          </w:pPr>
          <w:r w:rsidRPr="00733DC2">
            <w:rPr>
              <w:rFonts w:ascii="Arial" w:hAnsi="Arial"/>
              <w:color w:val="404040"/>
              <w:sz w:val="16"/>
            </w:rPr>
            <w:t>Periodicidade da revisão:</w:t>
          </w:r>
          <w:r>
            <w:rPr>
              <w:rFonts w:ascii="Arial" w:eastAsia="Arial" w:hAnsi="Arial" w:cs="Arial"/>
              <w:color w:val="404040"/>
              <w:sz w:val="16"/>
            </w:rPr>
            <w:t xml:space="preserve"> </w:t>
          </w:r>
        </w:p>
      </w:tc>
      <w:tc>
        <w:tcPr>
          <w:tcW w:w="1594" w:type="dxa"/>
          <w:tcBorders>
            <w:top w:val="single" w:sz="4" w:space="0" w:color="A6A6A6"/>
            <w:left w:val="single" w:sz="4" w:space="0" w:color="A6A6A6"/>
            <w:bottom w:val="single" w:sz="4" w:space="0" w:color="A6A6A6"/>
            <w:right w:val="single" w:sz="4" w:space="0" w:color="A6A6A6"/>
          </w:tcBorders>
        </w:tcPr>
        <w:p w14:paraId="48A3BCAA" w14:textId="77777777" w:rsidR="003D637F" w:rsidRPr="00733DC2" w:rsidRDefault="003D637F" w:rsidP="00733DC2">
          <w:pPr>
            <w:spacing w:after="0" w:line="259" w:lineRule="auto"/>
            <w:ind w:left="0" w:right="0" w:firstLine="0"/>
            <w:jc w:val="left"/>
          </w:pPr>
          <w:r w:rsidRPr="00733DC2">
            <w:rPr>
              <w:rFonts w:ascii="Arial" w:hAnsi="Arial"/>
              <w:color w:val="404040"/>
              <w:sz w:val="16"/>
            </w:rPr>
            <w:t>Anual</w:t>
          </w:r>
          <w:r>
            <w:rPr>
              <w:rFonts w:ascii="Arial" w:eastAsia="Arial" w:hAnsi="Arial" w:cs="Arial"/>
              <w:color w:val="404040"/>
              <w:sz w:val="16"/>
            </w:rPr>
            <w:t xml:space="preserve"> </w:t>
          </w:r>
        </w:p>
      </w:tc>
      <w:tc>
        <w:tcPr>
          <w:tcW w:w="0" w:type="auto"/>
          <w:vMerge/>
          <w:tcBorders>
            <w:top w:val="nil"/>
            <w:left w:val="single" w:sz="4" w:space="0" w:color="A6A6A6"/>
            <w:bottom w:val="nil"/>
            <w:right w:val="single" w:sz="4" w:space="0" w:color="A6A6A6"/>
          </w:tcBorders>
        </w:tcPr>
        <w:p w14:paraId="4C899927"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55C54D60"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0D363E69" w14:textId="77777777" w:rsidR="003D637F" w:rsidRDefault="003D637F" w:rsidP="00733DC2">
          <w:pPr>
            <w:spacing w:after="160" w:line="259" w:lineRule="auto"/>
            <w:ind w:left="0" w:right="0" w:firstLine="0"/>
            <w:jc w:val="left"/>
          </w:pPr>
        </w:p>
      </w:tc>
    </w:tr>
    <w:tr w:rsidR="003D637F" w14:paraId="5E3420BC"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597DCFE0" w14:textId="77777777" w:rsidR="003D637F" w:rsidRPr="00733DC2" w:rsidRDefault="003D637F" w:rsidP="00733DC2">
          <w:pPr>
            <w:spacing w:after="0" w:line="259" w:lineRule="auto"/>
            <w:ind w:left="0" w:right="28" w:firstLine="0"/>
            <w:jc w:val="right"/>
          </w:pPr>
          <w:r w:rsidRPr="00733DC2">
            <w:rPr>
              <w:rFonts w:ascii="Arial" w:hAnsi="Arial"/>
              <w:color w:val="404040"/>
              <w:sz w:val="16"/>
            </w:rPr>
            <w:t>Abrangência:</w:t>
          </w:r>
          <w:r>
            <w:rPr>
              <w:rFonts w:ascii="Arial" w:eastAsia="Arial" w:hAnsi="Arial" w:cs="Arial"/>
              <w:color w:val="404040"/>
              <w:sz w:val="16"/>
            </w:rPr>
            <w:t xml:space="preserve"> </w:t>
          </w:r>
        </w:p>
      </w:tc>
      <w:tc>
        <w:tcPr>
          <w:tcW w:w="1594" w:type="dxa"/>
          <w:tcBorders>
            <w:top w:val="single" w:sz="4" w:space="0" w:color="A6A6A6"/>
            <w:left w:val="single" w:sz="4" w:space="0" w:color="A6A6A6"/>
            <w:bottom w:val="single" w:sz="4" w:space="0" w:color="A6A6A6"/>
            <w:right w:val="single" w:sz="4" w:space="0" w:color="A6A6A6"/>
          </w:tcBorders>
        </w:tcPr>
        <w:p w14:paraId="4A9C97C5" w14:textId="77777777" w:rsidR="003D637F" w:rsidRPr="00733DC2" w:rsidRDefault="003D637F" w:rsidP="00733DC2">
          <w:pPr>
            <w:spacing w:after="0" w:line="259" w:lineRule="auto"/>
            <w:ind w:left="0" w:right="0" w:firstLine="0"/>
            <w:jc w:val="left"/>
          </w:pPr>
          <w:r w:rsidRPr="00733DC2">
            <w:rPr>
              <w:rFonts w:ascii="Arial" w:hAnsi="Arial"/>
              <w:color w:val="404040"/>
              <w:sz w:val="16"/>
            </w:rPr>
            <w:t>Corporativa</w:t>
          </w:r>
          <w:r>
            <w:rPr>
              <w:rFonts w:ascii="Arial" w:eastAsia="Arial" w:hAnsi="Arial" w:cs="Arial"/>
              <w:color w:val="404040"/>
              <w:sz w:val="16"/>
            </w:rPr>
            <w:t xml:space="preserve"> </w:t>
          </w:r>
        </w:p>
      </w:tc>
      <w:tc>
        <w:tcPr>
          <w:tcW w:w="0" w:type="auto"/>
          <w:vMerge/>
          <w:tcBorders>
            <w:top w:val="nil"/>
            <w:left w:val="single" w:sz="4" w:space="0" w:color="A6A6A6"/>
            <w:bottom w:val="nil"/>
            <w:right w:val="single" w:sz="4" w:space="0" w:color="A6A6A6"/>
          </w:tcBorders>
        </w:tcPr>
        <w:p w14:paraId="747740C5"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1DFCCE76"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06895951" w14:textId="77777777" w:rsidR="003D637F" w:rsidRDefault="003D637F" w:rsidP="00733DC2">
          <w:pPr>
            <w:spacing w:after="160" w:line="259" w:lineRule="auto"/>
            <w:ind w:left="0" w:right="0" w:firstLine="0"/>
            <w:jc w:val="left"/>
          </w:pPr>
        </w:p>
      </w:tc>
    </w:tr>
    <w:tr w:rsidR="003D637F" w14:paraId="02862ACB" w14:textId="77777777">
      <w:trPr>
        <w:trHeight w:val="254"/>
      </w:trPr>
      <w:tc>
        <w:tcPr>
          <w:tcW w:w="1942" w:type="dxa"/>
          <w:tcBorders>
            <w:top w:val="single" w:sz="4" w:space="0" w:color="A6A6A6"/>
            <w:left w:val="single" w:sz="4" w:space="0" w:color="A6A6A6"/>
            <w:bottom w:val="single" w:sz="4" w:space="0" w:color="A6A6A6"/>
            <w:right w:val="single" w:sz="4" w:space="0" w:color="A6A6A6"/>
          </w:tcBorders>
        </w:tcPr>
        <w:p w14:paraId="10D8C1DD" w14:textId="77777777" w:rsidR="003D637F" w:rsidRPr="00733DC2" w:rsidRDefault="003D637F" w:rsidP="00733DC2">
          <w:pPr>
            <w:spacing w:after="0" w:line="259" w:lineRule="auto"/>
            <w:ind w:left="0" w:right="28" w:firstLine="0"/>
            <w:jc w:val="right"/>
          </w:pPr>
          <w:r w:rsidRPr="00733DC2">
            <w:rPr>
              <w:rFonts w:ascii="Arial" w:hAnsi="Arial"/>
              <w:color w:val="404040"/>
              <w:sz w:val="16"/>
            </w:rPr>
            <w:t>Classificação:</w:t>
          </w:r>
          <w:r>
            <w:rPr>
              <w:rFonts w:ascii="Arial" w:eastAsia="Arial" w:hAnsi="Arial" w:cs="Arial"/>
              <w:color w:val="404040"/>
              <w:sz w:val="16"/>
            </w:rPr>
            <w:t xml:space="preserve"> </w:t>
          </w:r>
        </w:p>
      </w:tc>
      <w:tc>
        <w:tcPr>
          <w:tcW w:w="1594" w:type="dxa"/>
          <w:tcBorders>
            <w:top w:val="single" w:sz="4" w:space="0" w:color="A6A6A6"/>
            <w:left w:val="single" w:sz="4" w:space="0" w:color="A6A6A6"/>
            <w:bottom w:val="single" w:sz="4" w:space="0" w:color="A6A6A6"/>
            <w:right w:val="single" w:sz="4" w:space="0" w:color="A6A6A6"/>
          </w:tcBorders>
        </w:tcPr>
        <w:p w14:paraId="6691EE89" w14:textId="77777777" w:rsidR="003D637F" w:rsidRPr="00733DC2" w:rsidRDefault="003D637F" w:rsidP="00733DC2">
          <w:pPr>
            <w:spacing w:after="0" w:line="259" w:lineRule="auto"/>
            <w:ind w:left="0" w:right="0" w:firstLine="0"/>
            <w:jc w:val="left"/>
          </w:pPr>
          <w:r w:rsidRPr="00733DC2">
            <w:rPr>
              <w:rFonts w:ascii="Arial" w:hAnsi="Arial"/>
              <w:color w:val="404040"/>
              <w:sz w:val="16"/>
            </w:rPr>
            <w:t>Público</w:t>
          </w:r>
          <w:r>
            <w:rPr>
              <w:rFonts w:ascii="Arial" w:eastAsia="Arial" w:hAnsi="Arial" w:cs="Arial"/>
              <w:color w:val="404040"/>
              <w:sz w:val="16"/>
            </w:rPr>
            <w:t xml:space="preserve"> </w:t>
          </w:r>
        </w:p>
      </w:tc>
      <w:tc>
        <w:tcPr>
          <w:tcW w:w="0" w:type="auto"/>
          <w:vMerge/>
          <w:tcBorders>
            <w:top w:val="nil"/>
            <w:left w:val="single" w:sz="4" w:space="0" w:color="A6A6A6"/>
            <w:bottom w:val="single" w:sz="4" w:space="0" w:color="A6A6A6"/>
            <w:right w:val="single" w:sz="4" w:space="0" w:color="A6A6A6"/>
          </w:tcBorders>
        </w:tcPr>
        <w:p w14:paraId="0778E0E7"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14:paraId="4358BD4F" w14:textId="77777777" w:rsidR="003D637F" w:rsidRPr="00733DC2" w:rsidRDefault="003D637F" w:rsidP="00733DC2">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14:paraId="3E634CCD" w14:textId="77777777" w:rsidR="003D637F" w:rsidRDefault="003D637F" w:rsidP="00733DC2">
          <w:pPr>
            <w:spacing w:after="160" w:line="259" w:lineRule="auto"/>
            <w:ind w:left="0" w:right="0" w:firstLine="0"/>
            <w:jc w:val="left"/>
          </w:pPr>
        </w:p>
      </w:tc>
    </w:tr>
  </w:tbl>
  <w:p w14:paraId="70246ACF" w14:textId="77777777" w:rsidR="003D637F" w:rsidRDefault="003D637F" w:rsidP="00733DC2">
    <w:pPr>
      <w:spacing w:after="0" w:line="259" w:lineRule="auto"/>
      <w:ind w:left="12"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372" w:tblpY="713"/>
      <w:tblOverlap w:val="never"/>
      <w:tblW w:w="11059" w:type="dxa"/>
      <w:tblInd w:w="0" w:type="dxa"/>
      <w:tblCellMar>
        <w:top w:w="15" w:type="dxa"/>
        <w:left w:w="26" w:type="dxa"/>
      </w:tblCellMar>
      <w:tblLook w:val="04A0" w:firstRow="1" w:lastRow="0" w:firstColumn="1" w:lastColumn="0" w:noHBand="0" w:noVBand="1"/>
    </w:tblPr>
    <w:tblGrid>
      <w:gridCol w:w="1942"/>
      <w:gridCol w:w="1594"/>
      <w:gridCol w:w="2136"/>
      <w:gridCol w:w="3119"/>
      <w:gridCol w:w="2268"/>
    </w:tblGrid>
    <w:tr w:rsidR="003D637F" w14:paraId="20EEE832"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1E2F16F8" w14:textId="77777777" w:rsidR="003D637F" w:rsidRDefault="003D637F">
          <w:pPr>
            <w:spacing w:after="0" w:line="259" w:lineRule="auto"/>
            <w:ind w:left="0" w:right="30" w:firstLine="0"/>
            <w:jc w:val="right"/>
          </w:pPr>
          <w:r>
            <w:rPr>
              <w:rFonts w:ascii="Arial" w:eastAsia="Arial" w:hAnsi="Arial" w:cs="Arial"/>
              <w:color w:val="404040"/>
              <w:sz w:val="16"/>
            </w:rPr>
            <w:t xml:space="preserve">Código: </w:t>
          </w:r>
        </w:p>
      </w:tc>
      <w:tc>
        <w:tcPr>
          <w:tcW w:w="1594" w:type="dxa"/>
          <w:tcBorders>
            <w:top w:val="single" w:sz="4" w:space="0" w:color="A6A6A6"/>
            <w:left w:val="single" w:sz="4" w:space="0" w:color="A6A6A6"/>
            <w:bottom w:val="single" w:sz="4" w:space="0" w:color="A6A6A6"/>
            <w:right w:val="single" w:sz="4" w:space="0" w:color="A6A6A6"/>
          </w:tcBorders>
        </w:tcPr>
        <w:p w14:paraId="0F90EEAE" w14:textId="77777777" w:rsidR="003D637F" w:rsidRDefault="003D637F">
          <w:pPr>
            <w:spacing w:after="0" w:line="259" w:lineRule="auto"/>
            <w:ind w:left="0" w:right="0" w:firstLine="0"/>
            <w:jc w:val="left"/>
          </w:pPr>
          <w:r>
            <w:rPr>
              <w:rFonts w:ascii="Arial" w:eastAsia="Arial" w:hAnsi="Arial" w:cs="Arial"/>
              <w:color w:val="404040"/>
              <w:sz w:val="16"/>
            </w:rPr>
            <w:t xml:space="preserve">FM-SUP-058 </w:t>
          </w:r>
        </w:p>
      </w:tc>
      <w:tc>
        <w:tcPr>
          <w:tcW w:w="2136" w:type="dxa"/>
          <w:vMerge w:val="restart"/>
          <w:tcBorders>
            <w:top w:val="single" w:sz="4" w:space="0" w:color="A6A6A6"/>
            <w:left w:val="single" w:sz="4" w:space="0" w:color="A6A6A6"/>
            <w:bottom w:val="single" w:sz="4" w:space="0" w:color="A6A6A6"/>
            <w:right w:val="single" w:sz="4" w:space="0" w:color="A6A6A6"/>
          </w:tcBorders>
          <w:vAlign w:val="center"/>
        </w:tcPr>
        <w:p w14:paraId="462140BC" w14:textId="77777777" w:rsidR="003D637F" w:rsidRDefault="003D637F">
          <w:pPr>
            <w:spacing w:after="0" w:line="259" w:lineRule="auto"/>
            <w:ind w:left="0" w:right="30" w:firstLine="0"/>
            <w:jc w:val="center"/>
          </w:pPr>
          <w:r>
            <w:rPr>
              <w:rFonts w:ascii="Arial" w:eastAsia="Arial" w:hAnsi="Arial" w:cs="Arial"/>
              <w:color w:val="404040"/>
              <w:sz w:val="16"/>
            </w:rPr>
            <w:t xml:space="preserve">Logomarca Instituição </w:t>
          </w:r>
        </w:p>
        <w:p w14:paraId="04BD36A1" w14:textId="77777777" w:rsidR="003D637F" w:rsidRDefault="003D637F">
          <w:pPr>
            <w:spacing w:after="66" w:line="240" w:lineRule="auto"/>
            <w:ind w:left="0" w:right="0" w:firstLine="0"/>
            <w:jc w:val="center"/>
          </w:pPr>
          <w:r>
            <w:rPr>
              <w:rFonts w:ascii="Arial" w:eastAsia="Arial" w:hAnsi="Arial" w:cs="Arial"/>
              <w:color w:val="404040"/>
              <w:sz w:val="16"/>
            </w:rPr>
            <w:t xml:space="preserve">Proponente. Caso não tiver, nome da Instituição </w:t>
          </w:r>
        </w:p>
        <w:p w14:paraId="69E57928" w14:textId="77777777" w:rsidR="003D637F" w:rsidRDefault="003D637F">
          <w:pPr>
            <w:spacing w:after="0" w:line="259" w:lineRule="auto"/>
            <w:ind w:left="0" w:right="29" w:firstLine="0"/>
            <w:jc w:val="center"/>
          </w:pPr>
          <w:r>
            <w:rPr>
              <w:rFonts w:ascii="Arial" w:eastAsia="Arial" w:hAnsi="Arial" w:cs="Arial"/>
              <w:color w:val="404040"/>
              <w:sz w:val="16"/>
            </w:rPr>
            <w:t>Proponente</w:t>
          </w:r>
          <w:r>
            <w:rPr>
              <w:rFonts w:ascii="Arial" w:eastAsia="Arial" w:hAnsi="Arial" w:cs="Arial"/>
              <w:color w:val="404040"/>
              <w:sz w:val="24"/>
            </w:rPr>
            <w:t xml:space="preserve"> </w:t>
          </w:r>
        </w:p>
      </w:tc>
      <w:tc>
        <w:tcPr>
          <w:tcW w:w="3119" w:type="dxa"/>
          <w:vMerge w:val="restart"/>
          <w:tcBorders>
            <w:top w:val="single" w:sz="4" w:space="0" w:color="A6A6A6"/>
            <w:left w:val="single" w:sz="4" w:space="0" w:color="A6A6A6"/>
            <w:bottom w:val="single" w:sz="4" w:space="0" w:color="A6A6A6"/>
            <w:right w:val="single" w:sz="4" w:space="0" w:color="A6A6A6"/>
          </w:tcBorders>
          <w:vAlign w:val="center"/>
        </w:tcPr>
        <w:p w14:paraId="2365D5FD" w14:textId="77777777" w:rsidR="003D637F" w:rsidRDefault="003D637F">
          <w:pPr>
            <w:spacing w:after="0" w:line="259" w:lineRule="auto"/>
            <w:ind w:left="0" w:right="29" w:firstLine="0"/>
            <w:jc w:val="center"/>
          </w:pPr>
          <w:r>
            <w:rPr>
              <w:rFonts w:ascii="Arial" w:eastAsia="Arial" w:hAnsi="Arial" w:cs="Arial"/>
              <w:color w:val="404040"/>
              <w:sz w:val="24"/>
            </w:rPr>
            <w:t xml:space="preserve">MODELO DE EDITAL </w:t>
          </w:r>
        </w:p>
      </w:tc>
      <w:tc>
        <w:tcPr>
          <w:tcW w:w="2268" w:type="dxa"/>
          <w:vMerge w:val="restart"/>
          <w:tcBorders>
            <w:top w:val="single" w:sz="4" w:space="0" w:color="A6A6A6"/>
            <w:left w:val="single" w:sz="4" w:space="0" w:color="A6A6A6"/>
            <w:bottom w:val="single" w:sz="4" w:space="0" w:color="A6A6A6"/>
            <w:right w:val="single" w:sz="4" w:space="0" w:color="A6A6A6"/>
          </w:tcBorders>
        </w:tcPr>
        <w:p w14:paraId="14CF1850" w14:textId="77777777" w:rsidR="003D637F" w:rsidRDefault="003D637F">
          <w:pPr>
            <w:spacing w:after="4" w:line="259" w:lineRule="auto"/>
            <w:ind w:left="0" w:right="0" w:firstLine="0"/>
            <w:jc w:val="left"/>
          </w:pPr>
          <w:r>
            <w:rPr>
              <w:rFonts w:ascii="Arial" w:eastAsia="Arial" w:hAnsi="Arial" w:cs="Arial"/>
              <w:sz w:val="16"/>
            </w:rPr>
            <w:t xml:space="preserve"> </w:t>
          </w:r>
        </w:p>
        <w:p w14:paraId="67E480E3" w14:textId="77777777" w:rsidR="003D637F" w:rsidRDefault="003D637F">
          <w:pPr>
            <w:spacing w:after="4" w:line="259" w:lineRule="auto"/>
            <w:ind w:left="0" w:right="0" w:firstLine="0"/>
            <w:jc w:val="left"/>
          </w:pPr>
          <w:r>
            <w:rPr>
              <w:rFonts w:ascii="Arial" w:eastAsia="Arial" w:hAnsi="Arial" w:cs="Arial"/>
              <w:sz w:val="16"/>
            </w:rPr>
            <w:t xml:space="preserve"> </w:t>
          </w:r>
        </w:p>
        <w:p w14:paraId="44317DC6" w14:textId="77777777" w:rsidR="003D637F" w:rsidRDefault="003D637F">
          <w:pPr>
            <w:spacing w:after="0" w:line="259" w:lineRule="auto"/>
            <w:ind w:left="0" w:right="0" w:firstLine="0"/>
            <w:jc w:val="left"/>
          </w:pPr>
          <w:r>
            <w:rPr>
              <w:rFonts w:ascii="Arial" w:eastAsia="Arial" w:hAnsi="Arial" w:cs="Arial"/>
              <w:sz w:val="16"/>
            </w:rPr>
            <w:t xml:space="preserve"> </w:t>
          </w:r>
        </w:p>
        <w:p w14:paraId="39B2F1B1" w14:textId="77777777" w:rsidR="003D637F" w:rsidRDefault="003D637F">
          <w:pPr>
            <w:spacing w:after="0" w:line="259" w:lineRule="auto"/>
            <w:ind w:left="63" w:right="0" w:firstLine="0"/>
            <w:jc w:val="left"/>
          </w:pPr>
          <w:r>
            <w:rPr>
              <w:noProof/>
            </w:rPr>
            <w:drawing>
              <wp:inline distT="0" distB="0" distL="0" distR="0" wp14:anchorId="66EA1E3D" wp14:editId="3E9708B7">
                <wp:extent cx="1333500" cy="400050"/>
                <wp:effectExtent l="0" t="0" r="0" b="0"/>
                <wp:docPr id="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
                        <a:stretch>
                          <a:fillRect/>
                        </a:stretch>
                      </pic:blipFill>
                      <pic:spPr>
                        <a:xfrm>
                          <a:off x="0" y="0"/>
                          <a:ext cx="1333500" cy="400050"/>
                        </a:xfrm>
                        <a:prstGeom prst="rect">
                          <a:avLst/>
                        </a:prstGeom>
                      </pic:spPr>
                    </pic:pic>
                  </a:graphicData>
                </a:graphic>
              </wp:inline>
            </w:drawing>
          </w:r>
        </w:p>
      </w:tc>
    </w:tr>
    <w:tr w:rsidR="003D637F" w14:paraId="2C32C670"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084E984A" w14:textId="77777777" w:rsidR="003D637F" w:rsidRDefault="003D637F">
          <w:pPr>
            <w:spacing w:after="0" w:line="259" w:lineRule="auto"/>
            <w:ind w:left="0" w:right="28" w:firstLine="0"/>
            <w:jc w:val="right"/>
          </w:pPr>
          <w:r>
            <w:rPr>
              <w:rFonts w:ascii="Arial" w:eastAsia="Arial" w:hAnsi="Arial" w:cs="Arial"/>
              <w:color w:val="404040"/>
              <w:sz w:val="16"/>
            </w:rPr>
            <w:t xml:space="preserve">N.º da revisão: </w:t>
          </w:r>
        </w:p>
      </w:tc>
      <w:tc>
        <w:tcPr>
          <w:tcW w:w="1594" w:type="dxa"/>
          <w:tcBorders>
            <w:top w:val="single" w:sz="4" w:space="0" w:color="A6A6A6"/>
            <w:left w:val="single" w:sz="4" w:space="0" w:color="A6A6A6"/>
            <w:bottom w:val="single" w:sz="4" w:space="0" w:color="A6A6A6"/>
            <w:right w:val="single" w:sz="4" w:space="0" w:color="A6A6A6"/>
          </w:tcBorders>
        </w:tcPr>
        <w:p w14:paraId="4A35055B" w14:textId="77777777" w:rsidR="003D637F" w:rsidRDefault="003D637F">
          <w:pPr>
            <w:spacing w:after="0" w:line="259" w:lineRule="auto"/>
            <w:ind w:left="0" w:right="0" w:firstLine="0"/>
            <w:jc w:val="left"/>
          </w:pPr>
          <w:r>
            <w:rPr>
              <w:rFonts w:ascii="Arial" w:eastAsia="Arial" w:hAnsi="Arial" w:cs="Arial"/>
              <w:color w:val="404040"/>
              <w:sz w:val="16"/>
            </w:rPr>
            <w:t xml:space="preserve">00 </w:t>
          </w:r>
        </w:p>
      </w:tc>
      <w:tc>
        <w:tcPr>
          <w:tcW w:w="0" w:type="auto"/>
          <w:vMerge/>
          <w:tcBorders>
            <w:top w:val="nil"/>
            <w:left w:val="single" w:sz="4" w:space="0" w:color="A6A6A6"/>
            <w:bottom w:val="nil"/>
            <w:right w:val="single" w:sz="4" w:space="0" w:color="A6A6A6"/>
          </w:tcBorders>
        </w:tcPr>
        <w:p w14:paraId="6F1B4FEB"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05D5DEBD"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78CEAF94" w14:textId="77777777" w:rsidR="003D637F" w:rsidRDefault="003D637F">
          <w:pPr>
            <w:spacing w:after="160" w:line="259" w:lineRule="auto"/>
            <w:ind w:left="0" w:right="0" w:firstLine="0"/>
            <w:jc w:val="left"/>
          </w:pPr>
        </w:p>
      </w:tc>
    </w:tr>
    <w:tr w:rsidR="003D637F" w14:paraId="33542BBE"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32F39253" w14:textId="77777777" w:rsidR="003D637F" w:rsidRDefault="003D637F">
          <w:pPr>
            <w:spacing w:after="0" w:line="259" w:lineRule="auto"/>
            <w:ind w:left="0" w:right="30" w:firstLine="0"/>
            <w:jc w:val="right"/>
          </w:pPr>
          <w:r>
            <w:rPr>
              <w:rFonts w:ascii="Arial" w:eastAsia="Arial" w:hAnsi="Arial" w:cs="Arial"/>
              <w:color w:val="404040"/>
              <w:sz w:val="16"/>
            </w:rPr>
            <w:t xml:space="preserve">Elaborador: </w:t>
          </w:r>
        </w:p>
      </w:tc>
      <w:tc>
        <w:tcPr>
          <w:tcW w:w="1594" w:type="dxa"/>
          <w:tcBorders>
            <w:top w:val="single" w:sz="4" w:space="0" w:color="A6A6A6"/>
            <w:left w:val="single" w:sz="4" w:space="0" w:color="A6A6A6"/>
            <w:bottom w:val="single" w:sz="4" w:space="0" w:color="A6A6A6"/>
            <w:right w:val="single" w:sz="4" w:space="0" w:color="A6A6A6"/>
          </w:tcBorders>
        </w:tcPr>
        <w:p w14:paraId="4541599C" w14:textId="77777777" w:rsidR="003D637F" w:rsidRDefault="003D637F">
          <w:pPr>
            <w:spacing w:after="0" w:line="259" w:lineRule="auto"/>
            <w:ind w:left="0" w:right="0" w:firstLine="0"/>
            <w:jc w:val="left"/>
          </w:pPr>
          <w:r>
            <w:rPr>
              <w:rFonts w:ascii="Arial" w:eastAsia="Arial" w:hAnsi="Arial" w:cs="Arial"/>
              <w:color w:val="404040"/>
              <w:sz w:val="16"/>
            </w:rPr>
            <w:t xml:space="preserve">Arianna Emperatriz </w:t>
          </w:r>
        </w:p>
      </w:tc>
      <w:tc>
        <w:tcPr>
          <w:tcW w:w="0" w:type="auto"/>
          <w:vMerge/>
          <w:tcBorders>
            <w:top w:val="nil"/>
            <w:left w:val="single" w:sz="4" w:space="0" w:color="A6A6A6"/>
            <w:bottom w:val="nil"/>
            <w:right w:val="single" w:sz="4" w:space="0" w:color="A6A6A6"/>
          </w:tcBorders>
        </w:tcPr>
        <w:p w14:paraId="77179F3E"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60450B1A"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53C7CEC5" w14:textId="77777777" w:rsidR="003D637F" w:rsidRDefault="003D637F">
          <w:pPr>
            <w:spacing w:after="160" w:line="259" w:lineRule="auto"/>
            <w:ind w:left="0" w:right="0" w:firstLine="0"/>
            <w:jc w:val="left"/>
          </w:pPr>
        </w:p>
      </w:tc>
    </w:tr>
    <w:tr w:rsidR="003D637F" w14:paraId="3403EB7A" w14:textId="77777777">
      <w:trPr>
        <w:trHeight w:val="228"/>
      </w:trPr>
      <w:tc>
        <w:tcPr>
          <w:tcW w:w="1942" w:type="dxa"/>
          <w:tcBorders>
            <w:top w:val="single" w:sz="4" w:space="0" w:color="A6A6A6"/>
            <w:left w:val="single" w:sz="4" w:space="0" w:color="A6A6A6"/>
            <w:bottom w:val="single" w:sz="4" w:space="0" w:color="A6A6A6"/>
            <w:right w:val="single" w:sz="4" w:space="0" w:color="A6A6A6"/>
          </w:tcBorders>
        </w:tcPr>
        <w:p w14:paraId="3F1ED923" w14:textId="77777777" w:rsidR="003D637F" w:rsidRDefault="003D637F">
          <w:pPr>
            <w:spacing w:after="0" w:line="259" w:lineRule="auto"/>
            <w:ind w:left="0" w:right="28" w:firstLine="0"/>
            <w:jc w:val="right"/>
          </w:pPr>
          <w:r>
            <w:rPr>
              <w:rFonts w:ascii="Arial" w:eastAsia="Arial" w:hAnsi="Arial" w:cs="Arial"/>
              <w:color w:val="404040"/>
              <w:sz w:val="16"/>
            </w:rPr>
            <w:t xml:space="preserve">Aprovador: </w:t>
          </w:r>
        </w:p>
      </w:tc>
      <w:tc>
        <w:tcPr>
          <w:tcW w:w="1594" w:type="dxa"/>
          <w:tcBorders>
            <w:top w:val="single" w:sz="4" w:space="0" w:color="A6A6A6"/>
            <w:left w:val="single" w:sz="4" w:space="0" w:color="A6A6A6"/>
            <w:bottom w:val="single" w:sz="4" w:space="0" w:color="A6A6A6"/>
            <w:right w:val="single" w:sz="4" w:space="0" w:color="A6A6A6"/>
          </w:tcBorders>
        </w:tcPr>
        <w:p w14:paraId="1D7CE7A3" w14:textId="77777777" w:rsidR="003D637F" w:rsidRDefault="003D637F">
          <w:pPr>
            <w:spacing w:after="0" w:line="259" w:lineRule="auto"/>
            <w:ind w:left="0" w:right="0" w:firstLine="0"/>
          </w:pPr>
          <w:proofErr w:type="spellStart"/>
          <w:r>
            <w:rPr>
              <w:rFonts w:ascii="Arial" w:eastAsia="Arial" w:hAnsi="Arial" w:cs="Arial"/>
              <w:color w:val="404040"/>
              <w:sz w:val="16"/>
            </w:rPr>
            <w:t>Giosan</w:t>
          </w:r>
          <w:proofErr w:type="spellEnd"/>
          <w:r>
            <w:rPr>
              <w:rFonts w:ascii="Arial" w:eastAsia="Arial" w:hAnsi="Arial" w:cs="Arial"/>
              <w:color w:val="404040"/>
              <w:sz w:val="16"/>
            </w:rPr>
            <w:t xml:space="preserve"> Souto Junior </w:t>
          </w:r>
        </w:p>
      </w:tc>
      <w:tc>
        <w:tcPr>
          <w:tcW w:w="0" w:type="auto"/>
          <w:vMerge/>
          <w:tcBorders>
            <w:top w:val="nil"/>
            <w:left w:val="single" w:sz="4" w:space="0" w:color="A6A6A6"/>
            <w:bottom w:val="nil"/>
            <w:right w:val="single" w:sz="4" w:space="0" w:color="A6A6A6"/>
          </w:tcBorders>
        </w:tcPr>
        <w:p w14:paraId="5BCF1C79"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33843A01"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72B20F5A" w14:textId="77777777" w:rsidR="003D637F" w:rsidRDefault="003D637F">
          <w:pPr>
            <w:spacing w:after="160" w:line="259" w:lineRule="auto"/>
            <w:ind w:left="0" w:right="0" w:firstLine="0"/>
            <w:jc w:val="left"/>
          </w:pPr>
        </w:p>
      </w:tc>
    </w:tr>
    <w:tr w:rsidR="003D637F" w14:paraId="7FD60C97"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156D83DC" w14:textId="77777777" w:rsidR="003D637F" w:rsidRDefault="003D637F">
          <w:pPr>
            <w:spacing w:after="0" w:line="259" w:lineRule="auto"/>
            <w:ind w:left="0" w:right="28" w:firstLine="0"/>
            <w:jc w:val="right"/>
          </w:pPr>
          <w:r>
            <w:rPr>
              <w:rFonts w:ascii="Arial" w:eastAsia="Arial" w:hAnsi="Arial" w:cs="Arial"/>
              <w:color w:val="404040"/>
              <w:sz w:val="16"/>
            </w:rPr>
            <w:t xml:space="preserve">Data da aprovação: </w:t>
          </w:r>
        </w:p>
      </w:tc>
      <w:tc>
        <w:tcPr>
          <w:tcW w:w="1594" w:type="dxa"/>
          <w:tcBorders>
            <w:top w:val="single" w:sz="4" w:space="0" w:color="A6A6A6"/>
            <w:left w:val="single" w:sz="4" w:space="0" w:color="A6A6A6"/>
            <w:bottom w:val="single" w:sz="4" w:space="0" w:color="A6A6A6"/>
            <w:right w:val="single" w:sz="4" w:space="0" w:color="A6A6A6"/>
          </w:tcBorders>
        </w:tcPr>
        <w:p w14:paraId="25684EEA" w14:textId="77777777" w:rsidR="003D637F" w:rsidRDefault="003D637F">
          <w:pPr>
            <w:spacing w:after="0" w:line="259" w:lineRule="auto"/>
            <w:ind w:left="0" w:right="0" w:firstLine="0"/>
            <w:jc w:val="left"/>
          </w:pPr>
          <w:r>
            <w:rPr>
              <w:rFonts w:ascii="Arial" w:eastAsia="Arial" w:hAnsi="Arial" w:cs="Arial"/>
              <w:color w:val="404040"/>
              <w:sz w:val="16"/>
            </w:rPr>
            <w:t xml:space="preserve">29/08/2018 </w:t>
          </w:r>
        </w:p>
      </w:tc>
      <w:tc>
        <w:tcPr>
          <w:tcW w:w="0" w:type="auto"/>
          <w:vMerge/>
          <w:tcBorders>
            <w:top w:val="nil"/>
            <w:left w:val="single" w:sz="4" w:space="0" w:color="A6A6A6"/>
            <w:bottom w:val="nil"/>
            <w:right w:val="single" w:sz="4" w:space="0" w:color="A6A6A6"/>
          </w:tcBorders>
        </w:tcPr>
        <w:p w14:paraId="2DA81F21"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25BF10B4"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2DF08975" w14:textId="77777777" w:rsidR="003D637F" w:rsidRDefault="003D637F">
          <w:pPr>
            <w:spacing w:after="160" w:line="259" w:lineRule="auto"/>
            <w:ind w:left="0" w:right="0" w:firstLine="0"/>
            <w:jc w:val="left"/>
          </w:pPr>
        </w:p>
      </w:tc>
    </w:tr>
    <w:tr w:rsidR="003D637F" w14:paraId="1B1D4012"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51ADFACF" w14:textId="77777777" w:rsidR="003D637F" w:rsidRDefault="003D637F">
          <w:pPr>
            <w:spacing w:after="0" w:line="259" w:lineRule="auto"/>
            <w:ind w:left="89" w:right="0" w:firstLine="0"/>
            <w:jc w:val="left"/>
          </w:pPr>
          <w:r>
            <w:rPr>
              <w:rFonts w:ascii="Arial" w:eastAsia="Arial" w:hAnsi="Arial" w:cs="Arial"/>
              <w:color w:val="404040"/>
              <w:sz w:val="16"/>
            </w:rPr>
            <w:t xml:space="preserve">Periodicidade da revisão: </w:t>
          </w:r>
        </w:p>
      </w:tc>
      <w:tc>
        <w:tcPr>
          <w:tcW w:w="1594" w:type="dxa"/>
          <w:tcBorders>
            <w:top w:val="single" w:sz="4" w:space="0" w:color="A6A6A6"/>
            <w:left w:val="single" w:sz="4" w:space="0" w:color="A6A6A6"/>
            <w:bottom w:val="single" w:sz="4" w:space="0" w:color="A6A6A6"/>
            <w:right w:val="single" w:sz="4" w:space="0" w:color="A6A6A6"/>
          </w:tcBorders>
        </w:tcPr>
        <w:p w14:paraId="1A7BBE14" w14:textId="77777777" w:rsidR="003D637F" w:rsidRDefault="003D637F">
          <w:pPr>
            <w:spacing w:after="0" w:line="259" w:lineRule="auto"/>
            <w:ind w:left="0" w:right="0" w:firstLine="0"/>
            <w:jc w:val="left"/>
          </w:pPr>
          <w:r>
            <w:rPr>
              <w:rFonts w:ascii="Arial" w:eastAsia="Arial" w:hAnsi="Arial" w:cs="Arial"/>
              <w:color w:val="404040"/>
              <w:sz w:val="16"/>
            </w:rPr>
            <w:t xml:space="preserve">Anual </w:t>
          </w:r>
        </w:p>
      </w:tc>
      <w:tc>
        <w:tcPr>
          <w:tcW w:w="0" w:type="auto"/>
          <w:vMerge/>
          <w:tcBorders>
            <w:top w:val="nil"/>
            <w:left w:val="single" w:sz="4" w:space="0" w:color="A6A6A6"/>
            <w:bottom w:val="nil"/>
            <w:right w:val="single" w:sz="4" w:space="0" w:color="A6A6A6"/>
          </w:tcBorders>
        </w:tcPr>
        <w:p w14:paraId="1837C7CE"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2EF8E8B4"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1E040414" w14:textId="77777777" w:rsidR="003D637F" w:rsidRDefault="003D637F">
          <w:pPr>
            <w:spacing w:after="160" w:line="259" w:lineRule="auto"/>
            <w:ind w:left="0" w:right="0" w:firstLine="0"/>
            <w:jc w:val="left"/>
          </w:pPr>
        </w:p>
      </w:tc>
    </w:tr>
    <w:tr w:rsidR="003D637F" w14:paraId="0B41E503" w14:textId="77777777">
      <w:trPr>
        <w:trHeight w:val="226"/>
      </w:trPr>
      <w:tc>
        <w:tcPr>
          <w:tcW w:w="1942" w:type="dxa"/>
          <w:tcBorders>
            <w:top w:val="single" w:sz="4" w:space="0" w:color="A6A6A6"/>
            <w:left w:val="single" w:sz="4" w:space="0" w:color="A6A6A6"/>
            <w:bottom w:val="single" w:sz="4" w:space="0" w:color="A6A6A6"/>
            <w:right w:val="single" w:sz="4" w:space="0" w:color="A6A6A6"/>
          </w:tcBorders>
        </w:tcPr>
        <w:p w14:paraId="4C2FACFC" w14:textId="77777777" w:rsidR="003D637F" w:rsidRDefault="003D637F">
          <w:pPr>
            <w:spacing w:after="0" w:line="259" w:lineRule="auto"/>
            <w:ind w:left="0" w:right="28" w:firstLine="0"/>
            <w:jc w:val="right"/>
          </w:pPr>
          <w:r>
            <w:rPr>
              <w:rFonts w:ascii="Arial" w:eastAsia="Arial" w:hAnsi="Arial" w:cs="Arial"/>
              <w:color w:val="404040"/>
              <w:sz w:val="16"/>
            </w:rPr>
            <w:t xml:space="preserve">Abrangência: </w:t>
          </w:r>
        </w:p>
      </w:tc>
      <w:tc>
        <w:tcPr>
          <w:tcW w:w="1594" w:type="dxa"/>
          <w:tcBorders>
            <w:top w:val="single" w:sz="4" w:space="0" w:color="A6A6A6"/>
            <w:left w:val="single" w:sz="4" w:space="0" w:color="A6A6A6"/>
            <w:bottom w:val="single" w:sz="4" w:space="0" w:color="A6A6A6"/>
            <w:right w:val="single" w:sz="4" w:space="0" w:color="A6A6A6"/>
          </w:tcBorders>
        </w:tcPr>
        <w:p w14:paraId="5C0C0D19" w14:textId="77777777" w:rsidR="003D637F" w:rsidRDefault="003D637F">
          <w:pPr>
            <w:spacing w:after="0" w:line="259" w:lineRule="auto"/>
            <w:ind w:left="0" w:right="0" w:firstLine="0"/>
            <w:jc w:val="left"/>
          </w:pPr>
          <w:r>
            <w:rPr>
              <w:rFonts w:ascii="Arial" w:eastAsia="Arial" w:hAnsi="Arial" w:cs="Arial"/>
              <w:color w:val="404040"/>
              <w:sz w:val="16"/>
            </w:rPr>
            <w:t xml:space="preserve">Corporativa </w:t>
          </w:r>
        </w:p>
      </w:tc>
      <w:tc>
        <w:tcPr>
          <w:tcW w:w="0" w:type="auto"/>
          <w:vMerge/>
          <w:tcBorders>
            <w:top w:val="nil"/>
            <w:left w:val="single" w:sz="4" w:space="0" w:color="A6A6A6"/>
            <w:bottom w:val="nil"/>
            <w:right w:val="single" w:sz="4" w:space="0" w:color="A6A6A6"/>
          </w:tcBorders>
        </w:tcPr>
        <w:p w14:paraId="555F51D8"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44D3BC89" w14:textId="77777777" w:rsidR="003D637F" w:rsidRDefault="003D637F">
          <w:pPr>
            <w:spacing w:after="160" w:line="259" w:lineRule="auto"/>
            <w:ind w:left="0" w:right="0" w:firstLine="0"/>
            <w:jc w:val="left"/>
          </w:pPr>
        </w:p>
      </w:tc>
      <w:tc>
        <w:tcPr>
          <w:tcW w:w="0" w:type="auto"/>
          <w:vMerge/>
          <w:tcBorders>
            <w:top w:val="nil"/>
            <w:left w:val="single" w:sz="4" w:space="0" w:color="A6A6A6"/>
            <w:bottom w:val="nil"/>
            <w:right w:val="single" w:sz="4" w:space="0" w:color="A6A6A6"/>
          </w:tcBorders>
        </w:tcPr>
        <w:p w14:paraId="09F4B149" w14:textId="77777777" w:rsidR="003D637F" w:rsidRDefault="003D637F">
          <w:pPr>
            <w:spacing w:after="160" w:line="259" w:lineRule="auto"/>
            <w:ind w:left="0" w:right="0" w:firstLine="0"/>
            <w:jc w:val="left"/>
          </w:pPr>
        </w:p>
      </w:tc>
    </w:tr>
    <w:tr w:rsidR="003D637F" w14:paraId="57E1F8A3" w14:textId="77777777">
      <w:trPr>
        <w:trHeight w:val="254"/>
      </w:trPr>
      <w:tc>
        <w:tcPr>
          <w:tcW w:w="1942" w:type="dxa"/>
          <w:tcBorders>
            <w:top w:val="single" w:sz="4" w:space="0" w:color="A6A6A6"/>
            <w:left w:val="single" w:sz="4" w:space="0" w:color="A6A6A6"/>
            <w:bottom w:val="single" w:sz="4" w:space="0" w:color="A6A6A6"/>
            <w:right w:val="single" w:sz="4" w:space="0" w:color="A6A6A6"/>
          </w:tcBorders>
        </w:tcPr>
        <w:p w14:paraId="79FB4CFF" w14:textId="77777777" w:rsidR="003D637F" w:rsidRDefault="003D637F">
          <w:pPr>
            <w:spacing w:after="0" w:line="259" w:lineRule="auto"/>
            <w:ind w:left="0" w:right="28" w:firstLine="0"/>
            <w:jc w:val="right"/>
          </w:pPr>
          <w:r>
            <w:rPr>
              <w:rFonts w:ascii="Arial" w:eastAsia="Arial" w:hAnsi="Arial" w:cs="Arial"/>
              <w:color w:val="404040"/>
              <w:sz w:val="16"/>
            </w:rPr>
            <w:t xml:space="preserve">Classificação: </w:t>
          </w:r>
        </w:p>
      </w:tc>
      <w:tc>
        <w:tcPr>
          <w:tcW w:w="1594" w:type="dxa"/>
          <w:tcBorders>
            <w:top w:val="single" w:sz="4" w:space="0" w:color="A6A6A6"/>
            <w:left w:val="single" w:sz="4" w:space="0" w:color="A6A6A6"/>
            <w:bottom w:val="single" w:sz="4" w:space="0" w:color="A6A6A6"/>
            <w:right w:val="single" w:sz="4" w:space="0" w:color="A6A6A6"/>
          </w:tcBorders>
        </w:tcPr>
        <w:p w14:paraId="38C5D995" w14:textId="77777777" w:rsidR="003D637F" w:rsidRDefault="003D637F">
          <w:pPr>
            <w:spacing w:after="0" w:line="259" w:lineRule="auto"/>
            <w:ind w:left="0" w:right="0" w:firstLine="0"/>
            <w:jc w:val="left"/>
          </w:pPr>
          <w:r>
            <w:rPr>
              <w:rFonts w:ascii="Arial" w:eastAsia="Arial" w:hAnsi="Arial" w:cs="Arial"/>
              <w:color w:val="404040"/>
              <w:sz w:val="16"/>
            </w:rPr>
            <w:t xml:space="preserve">Público </w:t>
          </w:r>
        </w:p>
      </w:tc>
      <w:tc>
        <w:tcPr>
          <w:tcW w:w="0" w:type="auto"/>
          <w:vMerge/>
          <w:tcBorders>
            <w:top w:val="nil"/>
            <w:left w:val="single" w:sz="4" w:space="0" w:color="A6A6A6"/>
            <w:bottom w:val="single" w:sz="4" w:space="0" w:color="A6A6A6"/>
            <w:right w:val="single" w:sz="4" w:space="0" w:color="A6A6A6"/>
          </w:tcBorders>
        </w:tcPr>
        <w:p w14:paraId="19390837" w14:textId="77777777" w:rsidR="003D637F" w:rsidRDefault="003D637F">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14:paraId="3BFCECB7" w14:textId="77777777" w:rsidR="003D637F" w:rsidRDefault="003D637F">
          <w:pPr>
            <w:spacing w:after="160" w:line="259" w:lineRule="auto"/>
            <w:ind w:left="0" w:right="0" w:firstLine="0"/>
            <w:jc w:val="left"/>
          </w:pPr>
        </w:p>
      </w:tc>
      <w:tc>
        <w:tcPr>
          <w:tcW w:w="0" w:type="auto"/>
          <w:vMerge/>
          <w:tcBorders>
            <w:top w:val="nil"/>
            <w:left w:val="single" w:sz="4" w:space="0" w:color="A6A6A6"/>
            <w:bottom w:val="single" w:sz="4" w:space="0" w:color="A6A6A6"/>
            <w:right w:val="single" w:sz="4" w:space="0" w:color="A6A6A6"/>
          </w:tcBorders>
        </w:tcPr>
        <w:p w14:paraId="7111EDF0" w14:textId="77777777" w:rsidR="003D637F" w:rsidRDefault="003D637F">
          <w:pPr>
            <w:spacing w:after="160" w:line="259" w:lineRule="auto"/>
            <w:ind w:left="0" w:right="0" w:firstLine="0"/>
            <w:jc w:val="left"/>
          </w:pPr>
        </w:p>
      </w:tc>
    </w:tr>
  </w:tbl>
  <w:p w14:paraId="130C6726" w14:textId="77777777" w:rsidR="003D637F" w:rsidRDefault="003D637F" w:rsidP="00733DC2">
    <w:pPr>
      <w:spacing w:after="0" w:line="259" w:lineRule="auto"/>
      <w:ind w:left="12"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663D"/>
    <w:multiLevelType w:val="hybridMultilevel"/>
    <w:tmpl w:val="E91C613C"/>
    <w:lvl w:ilvl="0" w:tplc="A5182C8C">
      <w:start w:val="1"/>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902532">
      <w:start w:val="1"/>
      <w:numFmt w:val="lowerLetter"/>
      <w:lvlText w:val="%2"/>
      <w:lvlJc w:val="left"/>
      <w:pPr>
        <w:ind w:left="2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B63140">
      <w:start w:val="1"/>
      <w:numFmt w:val="lowerRoman"/>
      <w:lvlText w:val="%3"/>
      <w:lvlJc w:val="left"/>
      <w:pPr>
        <w:ind w:left="2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E4522E">
      <w:start w:val="1"/>
      <w:numFmt w:val="decimal"/>
      <w:lvlText w:val="%4"/>
      <w:lvlJc w:val="left"/>
      <w:pPr>
        <w:ind w:left="3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580F9C">
      <w:start w:val="1"/>
      <w:numFmt w:val="lowerLetter"/>
      <w:lvlText w:val="%5"/>
      <w:lvlJc w:val="left"/>
      <w:pPr>
        <w:ind w:left="4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9E7506">
      <w:start w:val="1"/>
      <w:numFmt w:val="lowerRoman"/>
      <w:lvlText w:val="%6"/>
      <w:lvlJc w:val="left"/>
      <w:pPr>
        <w:ind w:left="5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D88E9A">
      <w:start w:val="1"/>
      <w:numFmt w:val="decimal"/>
      <w:lvlText w:val="%7"/>
      <w:lvlJc w:val="left"/>
      <w:pPr>
        <w:ind w:left="5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9AF3D0">
      <w:start w:val="1"/>
      <w:numFmt w:val="lowerLetter"/>
      <w:lvlText w:val="%8"/>
      <w:lvlJc w:val="left"/>
      <w:pPr>
        <w:ind w:left="6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505106">
      <w:start w:val="1"/>
      <w:numFmt w:val="lowerRoman"/>
      <w:lvlText w:val="%9"/>
      <w:lvlJc w:val="left"/>
      <w:pPr>
        <w:ind w:left="7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7A5DDD"/>
    <w:multiLevelType w:val="multilevel"/>
    <w:tmpl w:val="4CDAD4C0"/>
    <w:lvl w:ilvl="0">
      <w:start w:val="1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FC3645"/>
    <w:multiLevelType w:val="multilevel"/>
    <w:tmpl w:val="706EBB1E"/>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B15B7"/>
    <w:multiLevelType w:val="multilevel"/>
    <w:tmpl w:val="7AC8ED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30373A"/>
    <w:multiLevelType w:val="hybridMultilevel"/>
    <w:tmpl w:val="D4A8B35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7F24EF2"/>
    <w:multiLevelType w:val="multilevel"/>
    <w:tmpl w:val="A274A3C2"/>
    <w:lvl w:ilvl="0">
      <w:start w:val="4"/>
      <w:numFmt w:val="decimal"/>
      <w:lvlText w:val="%1"/>
      <w:lvlJc w:val="left"/>
      <w:pPr>
        <w:ind w:left="435" w:hanging="435"/>
      </w:pPr>
      <w:rPr>
        <w:rFonts w:hint="default"/>
      </w:rPr>
    </w:lvl>
    <w:lvl w:ilvl="1">
      <w:start w:val="6"/>
      <w:numFmt w:val="decimal"/>
      <w:lvlText w:val="%1.%2"/>
      <w:lvlJc w:val="left"/>
      <w:pPr>
        <w:ind w:left="1002" w:hanging="435"/>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96C7354"/>
    <w:multiLevelType w:val="multilevel"/>
    <w:tmpl w:val="706EBB1E"/>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0C4900"/>
    <w:multiLevelType w:val="hybridMultilevel"/>
    <w:tmpl w:val="101A1D14"/>
    <w:lvl w:ilvl="0" w:tplc="03543016">
      <w:start w:val="5"/>
      <w:numFmt w:val="bullet"/>
      <w:lvlText w:val=""/>
      <w:lvlJc w:val="left"/>
      <w:pPr>
        <w:ind w:left="422" w:hanging="360"/>
      </w:pPr>
      <w:rPr>
        <w:rFonts w:ascii="Symbol" w:eastAsia="Calibri" w:hAnsi="Symbol" w:cs="Calibri" w:hint="default"/>
      </w:rPr>
    </w:lvl>
    <w:lvl w:ilvl="1" w:tplc="04160003" w:tentative="1">
      <w:start w:val="1"/>
      <w:numFmt w:val="bullet"/>
      <w:lvlText w:val="o"/>
      <w:lvlJc w:val="left"/>
      <w:pPr>
        <w:ind w:left="1142" w:hanging="360"/>
      </w:pPr>
      <w:rPr>
        <w:rFonts w:ascii="Courier New" w:hAnsi="Courier New" w:cs="Courier New" w:hint="default"/>
      </w:rPr>
    </w:lvl>
    <w:lvl w:ilvl="2" w:tplc="04160005" w:tentative="1">
      <w:start w:val="1"/>
      <w:numFmt w:val="bullet"/>
      <w:lvlText w:val=""/>
      <w:lvlJc w:val="left"/>
      <w:pPr>
        <w:ind w:left="1862" w:hanging="360"/>
      </w:pPr>
      <w:rPr>
        <w:rFonts w:ascii="Wingdings" w:hAnsi="Wingdings" w:hint="default"/>
      </w:rPr>
    </w:lvl>
    <w:lvl w:ilvl="3" w:tplc="04160001" w:tentative="1">
      <w:start w:val="1"/>
      <w:numFmt w:val="bullet"/>
      <w:lvlText w:val=""/>
      <w:lvlJc w:val="left"/>
      <w:pPr>
        <w:ind w:left="2582" w:hanging="360"/>
      </w:pPr>
      <w:rPr>
        <w:rFonts w:ascii="Symbol" w:hAnsi="Symbol" w:hint="default"/>
      </w:rPr>
    </w:lvl>
    <w:lvl w:ilvl="4" w:tplc="04160003" w:tentative="1">
      <w:start w:val="1"/>
      <w:numFmt w:val="bullet"/>
      <w:lvlText w:val="o"/>
      <w:lvlJc w:val="left"/>
      <w:pPr>
        <w:ind w:left="3302" w:hanging="360"/>
      </w:pPr>
      <w:rPr>
        <w:rFonts w:ascii="Courier New" w:hAnsi="Courier New" w:cs="Courier New" w:hint="default"/>
      </w:rPr>
    </w:lvl>
    <w:lvl w:ilvl="5" w:tplc="04160005" w:tentative="1">
      <w:start w:val="1"/>
      <w:numFmt w:val="bullet"/>
      <w:lvlText w:val=""/>
      <w:lvlJc w:val="left"/>
      <w:pPr>
        <w:ind w:left="4022" w:hanging="360"/>
      </w:pPr>
      <w:rPr>
        <w:rFonts w:ascii="Wingdings" w:hAnsi="Wingdings" w:hint="default"/>
      </w:rPr>
    </w:lvl>
    <w:lvl w:ilvl="6" w:tplc="04160001" w:tentative="1">
      <w:start w:val="1"/>
      <w:numFmt w:val="bullet"/>
      <w:lvlText w:val=""/>
      <w:lvlJc w:val="left"/>
      <w:pPr>
        <w:ind w:left="4742" w:hanging="360"/>
      </w:pPr>
      <w:rPr>
        <w:rFonts w:ascii="Symbol" w:hAnsi="Symbol" w:hint="default"/>
      </w:rPr>
    </w:lvl>
    <w:lvl w:ilvl="7" w:tplc="04160003" w:tentative="1">
      <w:start w:val="1"/>
      <w:numFmt w:val="bullet"/>
      <w:lvlText w:val="o"/>
      <w:lvlJc w:val="left"/>
      <w:pPr>
        <w:ind w:left="5462" w:hanging="360"/>
      </w:pPr>
      <w:rPr>
        <w:rFonts w:ascii="Courier New" w:hAnsi="Courier New" w:cs="Courier New" w:hint="default"/>
      </w:rPr>
    </w:lvl>
    <w:lvl w:ilvl="8" w:tplc="04160005" w:tentative="1">
      <w:start w:val="1"/>
      <w:numFmt w:val="bullet"/>
      <w:lvlText w:val=""/>
      <w:lvlJc w:val="left"/>
      <w:pPr>
        <w:ind w:left="6182" w:hanging="360"/>
      </w:pPr>
      <w:rPr>
        <w:rFonts w:ascii="Wingdings" w:hAnsi="Wingdings" w:hint="default"/>
      </w:rPr>
    </w:lvl>
  </w:abstractNum>
  <w:abstractNum w:abstractNumId="8" w15:restartNumberingAfterBreak="0">
    <w:nsid w:val="210D223A"/>
    <w:multiLevelType w:val="hybridMultilevel"/>
    <w:tmpl w:val="BB9867E2"/>
    <w:lvl w:ilvl="0" w:tplc="3524096C">
      <w:start w:val="5"/>
      <w:numFmt w:val="bullet"/>
      <w:lvlText w:val=""/>
      <w:lvlJc w:val="left"/>
      <w:pPr>
        <w:ind w:left="1070" w:hanging="360"/>
      </w:pPr>
      <w:rPr>
        <w:rFonts w:ascii="Symbol" w:eastAsia="Calibri" w:hAnsi="Symbol" w:cs="Calibri"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9" w15:restartNumberingAfterBreak="0">
    <w:nsid w:val="235B1C07"/>
    <w:multiLevelType w:val="multilevel"/>
    <w:tmpl w:val="D92271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ED5C3F"/>
    <w:multiLevelType w:val="multilevel"/>
    <w:tmpl w:val="39B2C8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73741C"/>
    <w:multiLevelType w:val="multilevel"/>
    <w:tmpl w:val="5FFA6BD6"/>
    <w:lvl w:ilvl="0">
      <w:start w:val="6"/>
      <w:numFmt w:val="decimal"/>
      <w:lvlText w:val="%1."/>
      <w:lvlJc w:val="left"/>
      <w:pPr>
        <w:ind w:left="495" w:hanging="495"/>
      </w:pPr>
      <w:rPr>
        <w:rFonts w:hint="default"/>
      </w:rPr>
    </w:lvl>
    <w:lvl w:ilvl="1">
      <w:start w:val="5"/>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763316C"/>
    <w:multiLevelType w:val="hybridMultilevel"/>
    <w:tmpl w:val="514C5D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A50C76"/>
    <w:multiLevelType w:val="multilevel"/>
    <w:tmpl w:val="94F4DB20"/>
    <w:lvl w:ilvl="0">
      <w:start w:val="1"/>
      <w:numFmt w:val="decimal"/>
      <w:lvlText w:val="%1"/>
      <w:lvlJc w:val="left"/>
      <w:pPr>
        <w:ind w:left="360" w:hanging="360"/>
      </w:pPr>
      <w:rPr>
        <w:rFonts w:hint="default"/>
      </w:rPr>
    </w:lvl>
    <w:lvl w:ilvl="1">
      <w:start w:val="1"/>
      <w:numFmt w:val="decimal"/>
      <w:lvlText w:val="%1.%2"/>
      <w:lvlJc w:val="left"/>
      <w:pPr>
        <w:ind w:left="357" w:hanging="36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416" w:hanging="1440"/>
      </w:pPr>
      <w:rPr>
        <w:rFonts w:hint="default"/>
      </w:rPr>
    </w:lvl>
  </w:abstractNum>
  <w:abstractNum w:abstractNumId="14" w15:restartNumberingAfterBreak="0">
    <w:nsid w:val="2BEA61A3"/>
    <w:multiLevelType w:val="multilevel"/>
    <w:tmpl w:val="FE5E05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03303D"/>
    <w:multiLevelType w:val="multilevel"/>
    <w:tmpl w:val="34842FA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92B5B0C"/>
    <w:multiLevelType w:val="hybridMultilevel"/>
    <w:tmpl w:val="84CE5996"/>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3D680A"/>
    <w:multiLevelType w:val="multilevel"/>
    <w:tmpl w:val="4CDAA1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E77FBC"/>
    <w:multiLevelType w:val="multilevel"/>
    <w:tmpl w:val="5262DBE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E43609F"/>
    <w:multiLevelType w:val="multilevel"/>
    <w:tmpl w:val="23BA02FC"/>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BD201C3"/>
    <w:multiLevelType w:val="hybridMultilevel"/>
    <w:tmpl w:val="8A404538"/>
    <w:lvl w:ilvl="0" w:tplc="04160017">
      <w:start w:val="1"/>
      <w:numFmt w:val="lowerLetter"/>
      <w:lvlText w:val="%1)"/>
      <w:lvlJc w:val="left"/>
      <w:pPr>
        <w:ind w:left="1211"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21" w15:restartNumberingAfterBreak="0">
    <w:nsid w:val="4D557BF1"/>
    <w:multiLevelType w:val="multilevel"/>
    <w:tmpl w:val="53C63E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587CAA"/>
    <w:multiLevelType w:val="multilevel"/>
    <w:tmpl w:val="B3D43C7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E252707"/>
    <w:multiLevelType w:val="multilevel"/>
    <w:tmpl w:val="0E622550"/>
    <w:lvl w:ilvl="0">
      <w:start w:val="13"/>
      <w:numFmt w:val="decimal"/>
      <w:lvlText w:val="%1."/>
      <w:lvlJc w:val="left"/>
      <w:pPr>
        <w:ind w:left="720" w:hanging="360"/>
      </w:pPr>
      <w:rPr>
        <w:rFonts w:hint="default"/>
      </w:rPr>
    </w:lvl>
    <w:lvl w:ilvl="1">
      <w:start w:val="1"/>
      <w:numFmt w:val="decimal"/>
      <w:lvlText w:val="%1.%2"/>
      <w:lvlJc w:val="left"/>
      <w:pPr>
        <w:ind w:left="390" w:hanging="39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F7631BC"/>
    <w:multiLevelType w:val="hybridMultilevel"/>
    <w:tmpl w:val="A858E3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4B150D"/>
    <w:multiLevelType w:val="hybridMultilevel"/>
    <w:tmpl w:val="167E563A"/>
    <w:lvl w:ilvl="0" w:tplc="3F7848CC">
      <w:start w:val="7"/>
      <w:numFmt w:val="bullet"/>
      <w:lvlText w:val=""/>
      <w:lvlJc w:val="left"/>
      <w:pPr>
        <w:ind w:left="372" w:hanging="360"/>
      </w:pPr>
      <w:rPr>
        <w:rFonts w:ascii="Symbol" w:eastAsia="Calibri" w:hAnsi="Symbol" w:cs="Calibri" w:hint="default"/>
      </w:rPr>
    </w:lvl>
    <w:lvl w:ilvl="1" w:tplc="04160003" w:tentative="1">
      <w:start w:val="1"/>
      <w:numFmt w:val="bullet"/>
      <w:lvlText w:val="o"/>
      <w:lvlJc w:val="left"/>
      <w:pPr>
        <w:ind w:left="1092" w:hanging="360"/>
      </w:pPr>
      <w:rPr>
        <w:rFonts w:ascii="Courier New" w:hAnsi="Courier New" w:cs="Courier New" w:hint="default"/>
      </w:rPr>
    </w:lvl>
    <w:lvl w:ilvl="2" w:tplc="04160005" w:tentative="1">
      <w:start w:val="1"/>
      <w:numFmt w:val="bullet"/>
      <w:lvlText w:val=""/>
      <w:lvlJc w:val="left"/>
      <w:pPr>
        <w:ind w:left="1812" w:hanging="360"/>
      </w:pPr>
      <w:rPr>
        <w:rFonts w:ascii="Wingdings" w:hAnsi="Wingdings" w:hint="default"/>
      </w:rPr>
    </w:lvl>
    <w:lvl w:ilvl="3" w:tplc="04160001" w:tentative="1">
      <w:start w:val="1"/>
      <w:numFmt w:val="bullet"/>
      <w:lvlText w:val=""/>
      <w:lvlJc w:val="left"/>
      <w:pPr>
        <w:ind w:left="2532" w:hanging="360"/>
      </w:pPr>
      <w:rPr>
        <w:rFonts w:ascii="Symbol" w:hAnsi="Symbol" w:hint="default"/>
      </w:rPr>
    </w:lvl>
    <w:lvl w:ilvl="4" w:tplc="04160003" w:tentative="1">
      <w:start w:val="1"/>
      <w:numFmt w:val="bullet"/>
      <w:lvlText w:val="o"/>
      <w:lvlJc w:val="left"/>
      <w:pPr>
        <w:ind w:left="3252" w:hanging="360"/>
      </w:pPr>
      <w:rPr>
        <w:rFonts w:ascii="Courier New" w:hAnsi="Courier New" w:cs="Courier New" w:hint="default"/>
      </w:rPr>
    </w:lvl>
    <w:lvl w:ilvl="5" w:tplc="04160005" w:tentative="1">
      <w:start w:val="1"/>
      <w:numFmt w:val="bullet"/>
      <w:lvlText w:val=""/>
      <w:lvlJc w:val="left"/>
      <w:pPr>
        <w:ind w:left="3972" w:hanging="360"/>
      </w:pPr>
      <w:rPr>
        <w:rFonts w:ascii="Wingdings" w:hAnsi="Wingdings" w:hint="default"/>
      </w:rPr>
    </w:lvl>
    <w:lvl w:ilvl="6" w:tplc="04160001" w:tentative="1">
      <w:start w:val="1"/>
      <w:numFmt w:val="bullet"/>
      <w:lvlText w:val=""/>
      <w:lvlJc w:val="left"/>
      <w:pPr>
        <w:ind w:left="4692" w:hanging="360"/>
      </w:pPr>
      <w:rPr>
        <w:rFonts w:ascii="Symbol" w:hAnsi="Symbol" w:hint="default"/>
      </w:rPr>
    </w:lvl>
    <w:lvl w:ilvl="7" w:tplc="04160003" w:tentative="1">
      <w:start w:val="1"/>
      <w:numFmt w:val="bullet"/>
      <w:lvlText w:val="o"/>
      <w:lvlJc w:val="left"/>
      <w:pPr>
        <w:ind w:left="5412" w:hanging="360"/>
      </w:pPr>
      <w:rPr>
        <w:rFonts w:ascii="Courier New" w:hAnsi="Courier New" w:cs="Courier New" w:hint="default"/>
      </w:rPr>
    </w:lvl>
    <w:lvl w:ilvl="8" w:tplc="04160005" w:tentative="1">
      <w:start w:val="1"/>
      <w:numFmt w:val="bullet"/>
      <w:lvlText w:val=""/>
      <w:lvlJc w:val="left"/>
      <w:pPr>
        <w:ind w:left="6132" w:hanging="360"/>
      </w:pPr>
      <w:rPr>
        <w:rFonts w:ascii="Wingdings" w:hAnsi="Wingdings" w:hint="default"/>
      </w:rPr>
    </w:lvl>
  </w:abstractNum>
  <w:abstractNum w:abstractNumId="26" w15:restartNumberingAfterBreak="0">
    <w:nsid w:val="50894C0F"/>
    <w:multiLevelType w:val="multilevel"/>
    <w:tmpl w:val="9DD20FA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lowerRoman"/>
      <w:lvlText w:val="%4."/>
      <w:lvlJc w:val="left"/>
      <w:pPr>
        <w:ind w:left="720" w:hanging="720"/>
      </w:pPr>
      <w:rPr>
        <w:rFonts w:asciiTheme="minorHAnsi" w:eastAsiaTheme="minorHAnsi" w:hAnsiTheme="minorHAnsi" w:cstheme="minorHAnsi"/>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6360E8D"/>
    <w:multiLevelType w:val="hybridMultilevel"/>
    <w:tmpl w:val="EEBC4D2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8" w15:restartNumberingAfterBreak="0">
    <w:nsid w:val="565F43AA"/>
    <w:multiLevelType w:val="multilevel"/>
    <w:tmpl w:val="706EBB1E"/>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2D5FE2"/>
    <w:multiLevelType w:val="multilevel"/>
    <w:tmpl w:val="20F01018"/>
    <w:lvl w:ilvl="0">
      <w:start w:val="1"/>
      <w:numFmt w:val="decimal"/>
      <w:lvlText w:val="%1."/>
      <w:lvlJc w:val="left"/>
      <w:pPr>
        <w:ind w:left="1419" w:hanging="851"/>
      </w:pPr>
      <w:rPr>
        <w:rFonts w:hint="default"/>
        <w:b/>
        <w:i w:val="0"/>
      </w:rPr>
    </w:lvl>
    <w:lvl w:ilvl="1">
      <w:start w:val="1"/>
      <w:numFmt w:val="decimal"/>
      <w:lvlText w:val="%1.%2."/>
      <w:lvlJc w:val="left"/>
      <w:pPr>
        <w:ind w:left="851" w:hanging="851"/>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ind w:left="851" w:hanging="851"/>
      </w:pPr>
      <w:rPr>
        <w:rFonts w:hint="default"/>
        <w:b/>
        <w:i w:val="0"/>
        <w:color w:val="auto"/>
        <w:sz w:val="24"/>
        <w:szCs w:val="24"/>
      </w:rPr>
    </w:lvl>
    <w:lvl w:ilvl="3">
      <w:start w:val="1"/>
      <w:numFmt w:val="decimal"/>
      <w:lvlText w:val="%1.%2.%3.%4."/>
      <w:lvlJc w:val="left"/>
      <w:pPr>
        <w:ind w:left="1419" w:hanging="851"/>
      </w:pPr>
      <w:rPr>
        <w:rFonts w:hint="default"/>
        <w:b/>
        <w:i w:val="0"/>
        <w:sz w:val="22"/>
        <w:szCs w:val="22"/>
      </w:rPr>
    </w:lvl>
    <w:lvl w:ilvl="4">
      <w:start w:val="1"/>
      <w:numFmt w:val="decimal"/>
      <w:lvlText w:val="%1.%2.%3.%4.%5"/>
      <w:lvlJc w:val="left"/>
      <w:pPr>
        <w:ind w:left="1304" w:hanging="130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E4077E4"/>
    <w:multiLevelType w:val="multilevel"/>
    <w:tmpl w:val="D5B2C262"/>
    <w:lvl w:ilvl="0">
      <w:start w:val="4"/>
      <w:numFmt w:val="decimal"/>
      <w:lvlText w:val="%1"/>
      <w:lvlJc w:val="left"/>
      <w:pPr>
        <w:ind w:left="360" w:hanging="360"/>
      </w:pPr>
      <w:rPr>
        <w:rFonts w:hint="default"/>
      </w:rPr>
    </w:lvl>
    <w:lvl w:ilvl="1">
      <w:start w:val="1"/>
      <w:numFmt w:val="decimal"/>
      <w:lvlText w:val="%1.%2"/>
      <w:lvlJc w:val="left"/>
      <w:pPr>
        <w:ind w:left="8299"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8D53BB"/>
    <w:multiLevelType w:val="hybridMultilevel"/>
    <w:tmpl w:val="0A6E8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6034C2B"/>
    <w:multiLevelType w:val="hybridMultilevel"/>
    <w:tmpl w:val="AB3ED77A"/>
    <w:lvl w:ilvl="0" w:tplc="F5BA81C0">
      <w:start w:val="1"/>
      <w:numFmt w:val="bullet"/>
      <w:lvlText w:val=""/>
      <w:lvlJc w:val="left"/>
      <w:pPr>
        <w:tabs>
          <w:tab w:val="num" w:pos="720"/>
        </w:tabs>
        <w:ind w:left="720" w:hanging="360"/>
      </w:pPr>
      <w:rPr>
        <w:rFonts w:ascii="Wingdings" w:hAnsi="Wingdings" w:hint="default"/>
      </w:rPr>
    </w:lvl>
    <w:lvl w:ilvl="1" w:tplc="348659AC" w:tentative="1">
      <w:start w:val="1"/>
      <w:numFmt w:val="bullet"/>
      <w:lvlText w:val=""/>
      <w:lvlJc w:val="left"/>
      <w:pPr>
        <w:tabs>
          <w:tab w:val="num" w:pos="1440"/>
        </w:tabs>
        <w:ind w:left="1440" w:hanging="360"/>
      </w:pPr>
      <w:rPr>
        <w:rFonts w:ascii="Wingdings" w:hAnsi="Wingdings" w:hint="default"/>
      </w:rPr>
    </w:lvl>
    <w:lvl w:ilvl="2" w:tplc="90687110" w:tentative="1">
      <w:start w:val="1"/>
      <w:numFmt w:val="bullet"/>
      <w:lvlText w:val=""/>
      <w:lvlJc w:val="left"/>
      <w:pPr>
        <w:tabs>
          <w:tab w:val="num" w:pos="2160"/>
        </w:tabs>
        <w:ind w:left="2160" w:hanging="360"/>
      </w:pPr>
      <w:rPr>
        <w:rFonts w:ascii="Wingdings" w:hAnsi="Wingdings" w:hint="default"/>
      </w:rPr>
    </w:lvl>
    <w:lvl w:ilvl="3" w:tplc="E0048D40" w:tentative="1">
      <w:start w:val="1"/>
      <w:numFmt w:val="bullet"/>
      <w:lvlText w:val=""/>
      <w:lvlJc w:val="left"/>
      <w:pPr>
        <w:tabs>
          <w:tab w:val="num" w:pos="2880"/>
        </w:tabs>
        <w:ind w:left="2880" w:hanging="360"/>
      </w:pPr>
      <w:rPr>
        <w:rFonts w:ascii="Wingdings" w:hAnsi="Wingdings" w:hint="default"/>
      </w:rPr>
    </w:lvl>
    <w:lvl w:ilvl="4" w:tplc="315292B2" w:tentative="1">
      <w:start w:val="1"/>
      <w:numFmt w:val="bullet"/>
      <w:lvlText w:val=""/>
      <w:lvlJc w:val="left"/>
      <w:pPr>
        <w:tabs>
          <w:tab w:val="num" w:pos="3600"/>
        </w:tabs>
        <w:ind w:left="3600" w:hanging="360"/>
      </w:pPr>
      <w:rPr>
        <w:rFonts w:ascii="Wingdings" w:hAnsi="Wingdings" w:hint="default"/>
      </w:rPr>
    </w:lvl>
    <w:lvl w:ilvl="5" w:tplc="3EB87EFA" w:tentative="1">
      <w:start w:val="1"/>
      <w:numFmt w:val="bullet"/>
      <w:lvlText w:val=""/>
      <w:lvlJc w:val="left"/>
      <w:pPr>
        <w:tabs>
          <w:tab w:val="num" w:pos="4320"/>
        </w:tabs>
        <w:ind w:left="4320" w:hanging="360"/>
      </w:pPr>
      <w:rPr>
        <w:rFonts w:ascii="Wingdings" w:hAnsi="Wingdings" w:hint="default"/>
      </w:rPr>
    </w:lvl>
    <w:lvl w:ilvl="6" w:tplc="A04AE3BC" w:tentative="1">
      <w:start w:val="1"/>
      <w:numFmt w:val="bullet"/>
      <w:lvlText w:val=""/>
      <w:lvlJc w:val="left"/>
      <w:pPr>
        <w:tabs>
          <w:tab w:val="num" w:pos="5040"/>
        </w:tabs>
        <w:ind w:left="5040" w:hanging="360"/>
      </w:pPr>
      <w:rPr>
        <w:rFonts w:ascii="Wingdings" w:hAnsi="Wingdings" w:hint="default"/>
      </w:rPr>
    </w:lvl>
    <w:lvl w:ilvl="7" w:tplc="531E1ED0" w:tentative="1">
      <w:start w:val="1"/>
      <w:numFmt w:val="bullet"/>
      <w:lvlText w:val=""/>
      <w:lvlJc w:val="left"/>
      <w:pPr>
        <w:tabs>
          <w:tab w:val="num" w:pos="5760"/>
        </w:tabs>
        <w:ind w:left="5760" w:hanging="360"/>
      </w:pPr>
      <w:rPr>
        <w:rFonts w:ascii="Wingdings" w:hAnsi="Wingdings" w:hint="default"/>
      </w:rPr>
    </w:lvl>
    <w:lvl w:ilvl="8" w:tplc="62C0E5C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1143EE"/>
    <w:multiLevelType w:val="hybridMultilevel"/>
    <w:tmpl w:val="8A0432E0"/>
    <w:lvl w:ilvl="0" w:tplc="17D4A8D4">
      <w:start w:val="2"/>
      <w:numFmt w:val="lowerLetter"/>
      <w:lvlText w:val="%1."/>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001CAC">
      <w:start w:val="1"/>
      <w:numFmt w:val="lowerLetter"/>
      <w:lvlText w:val="%2."/>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DA9E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E614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CA9B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20A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468A7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2A61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80DC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9984C9A"/>
    <w:multiLevelType w:val="multilevel"/>
    <w:tmpl w:val="DBAA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85E7A"/>
    <w:multiLevelType w:val="hybridMultilevel"/>
    <w:tmpl w:val="5168972E"/>
    <w:lvl w:ilvl="0" w:tplc="31E45DB6">
      <w:start w:val="12"/>
      <w:numFmt w:val="decimal"/>
      <w:lvlText w:val="%1."/>
      <w:lvlJc w:val="left"/>
      <w:pPr>
        <w:ind w:left="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086976">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C4BF86">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C6ADAA">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6C39A0">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402838">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989642">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54F470">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0814A8">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A928C4"/>
    <w:multiLevelType w:val="multilevel"/>
    <w:tmpl w:val="38E4FFA4"/>
    <w:lvl w:ilvl="0">
      <w:start w:val="4"/>
      <w:numFmt w:val="decimal"/>
      <w:lvlText w:val="%1"/>
      <w:lvlJc w:val="left"/>
      <w:pPr>
        <w:ind w:left="435" w:hanging="435"/>
      </w:pPr>
      <w:rPr>
        <w:rFonts w:hint="default"/>
      </w:rPr>
    </w:lvl>
    <w:lvl w:ilvl="1">
      <w:start w:val="7"/>
      <w:numFmt w:val="decimal"/>
      <w:lvlText w:val="%1.%2"/>
      <w:lvlJc w:val="left"/>
      <w:pPr>
        <w:ind w:left="1002" w:hanging="435"/>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33"/>
  </w:num>
  <w:num w:numId="2">
    <w:abstractNumId w:val="0"/>
  </w:num>
  <w:num w:numId="3">
    <w:abstractNumId w:val="35"/>
  </w:num>
  <w:num w:numId="4">
    <w:abstractNumId w:val="20"/>
  </w:num>
  <w:num w:numId="5">
    <w:abstractNumId w:val="29"/>
  </w:num>
  <w:num w:numId="6">
    <w:abstractNumId w:val="21"/>
  </w:num>
  <w:num w:numId="7">
    <w:abstractNumId w:val="10"/>
  </w:num>
  <w:num w:numId="8">
    <w:abstractNumId w:val="30"/>
  </w:num>
  <w:num w:numId="9">
    <w:abstractNumId w:val="19"/>
  </w:num>
  <w:num w:numId="10">
    <w:abstractNumId w:val="24"/>
  </w:num>
  <w:num w:numId="11">
    <w:abstractNumId w:val="15"/>
  </w:num>
  <w:num w:numId="12">
    <w:abstractNumId w:val="32"/>
  </w:num>
  <w:num w:numId="13">
    <w:abstractNumId w:val="12"/>
  </w:num>
  <w:num w:numId="14">
    <w:abstractNumId w:val="31"/>
  </w:num>
  <w:num w:numId="15">
    <w:abstractNumId w:val="4"/>
  </w:num>
  <w:num w:numId="16">
    <w:abstractNumId w:val="2"/>
  </w:num>
  <w:num w:numId="17">
    <w:abstractNumId w:val="9"/>
  </w:num>
  <w:num w:numId="18">
    <w:abstractNumId w:val="6"/>
  </w:num>
  <w:num w:numId="19">
    <w:abstractNumId w:val="28"/>
  </w:num>
  <w:num w:numId="20">
    <w:abstractNumId w:val="5"/>
  </w:num>
  <w:num w:numId="21">
    <w:abstractNumId w:val="36"/>
  </w:num>
  <w:num w:numId="22">
    <w:abstractNumId w:val="18"/>
  </w:num>
  <w:num w:numId="23">
    <w:abstractNumId w:val="26"/>
  </w:num>
  <w:num w:numId="24">
    <w:abstractNumId w:val="23"/>
  </w:num>
  <w:num w:numId="25">
    <w:abstractNumId w:val="16"/>
  </w:num>
  <w:num w:numId="26">
    <w:abstractNumId w:val="14"/>
  </w:num>
  <w:num w:numId="27">
    <w:abstractNumId w:val="3"/>
  </w:num>
  <w:num w:numId="28">
    <w:abstractNumId w:val="17"/>
  </w:num>
  <w:num w:numId="29">
    <w:abstractNumId w:val="11"/>
  </w:num>
  <w:num w:numId="30">
    <w:abstractNumId w:val="22"/>
  </w:num>
  <w:num w:numId="31">
    <w:abstractNumId w:val="1"/>
  </w:num>
  <w:num w:numId="32">
    <w:abstractNumId w:val="7"/>
  </w:num>
  <w:num w:numId="33">
    <w:abstractNumId w:val="8"/>
  </w:num>
  <w:num w:numId="34">
    <w:abstractNumId w:val="13"/>
  </w:num>
  <w:num w:numId="35">
    <w:abstractNumId w:val="25"/>
  </w:num>
  <w:num w:numId="36">
    <w:abstractNumId w:val="3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4E"/>
    <w:rsid w:val="0000012B"/>
    <w:rsid w:val="00002717"/>
    <w:rsid w:val="000039EF"/>
    <w:rsid w:val="000042EC"/>
    <w:rsid w:val="000043BF"/>
    <w:rsid w:val="00004E46"/>
    <w:rsid w:val="00005E01"/>
    <w:rsid w:val="0000666D"/>
    <w:rsid w:val="00010374"/>
    <w:rsid w:val="000105C9"/>
    <w:rsid w:val="000115C6"/>
    <w:rsid w:val="000128CF"/>
    <w:rsid w:val="00013759"/>
    <w:rsid w:val="00013D82"/>
    <w:rsid w:val="00014B13"/>
    <w:rsid w:val="000153E0"/>
    <w:rsid w:val="00015A2A"/>
    <w:rsid w:val="0001641A"/>
    <w:rsid w:val="0001674D"/>
    <w:rsid w:val="00017A6C"/>
    <w:rsid w:val="00021424"/>
    <w:rsid w:val="00021D0B"/>
    <w:rsid w:val="00021FF7"/>
    <w:rsid w:val="00022F23"/>
    <w:rsid w:val="000251EA"/>
    <w:rsid w:val="000269CE"/>
    <w:rsid w:val="00026C6F"/>
    <w:rsid w:val="0002717E"/>
    <w:rsid w:val="000305C1"/>
    <w:rsid w:val="00030988"/>
    <w:rsid w:val="00031807"/>
    <w:rsid w:val="00031D9F"/>
    <w:rsid w:val="00033493"/>
    <w:rsid w:val="00033DAB"/>
    <w:rsid w:val="0004114A"/>
    <w:rsid w:val="00041C13"/>
    <w:rsid w:val="00042325"/>
    <w:rsid w:val="00042D64"/>
    <w:rsid w:val="00042D9A"/>
    <w:rsid w:val="000437E2"/>
    <w:rsid w:val="0004426A"/>
    <w:rsid w:val="00045ED2"/>
    <w:rsid w:val="00046230"/>
    <w:rsid w:val="000524EB"/>
    <w:rsid w:val="00053DAE"/>
    <w:rsid w:val="0005554B"/>
    <w:rsid w:val="00055AED"/>
    <w:rsid w:val="000560B3"/>
    <w:rsid w:val="000578C3"/>
    <w:rsid w:val="00057917"/>
    <w:rsid w:val="0006122B"/>
    <w:rsid w:val="0006140F"/>
    <w:rsid w:val="00063BF8"/>
    <w:rsid w:val="00064AA6"/>
    <w:rsid w:val="00065545"/>
    <w:rsid w:val="000658A3"/>
    <w:rsid w:val="000660F5"/>
    <w:rsid w:val="00066828"/>
    <w:rsid w:val="00066891"/>
    <w:rsid w:val="00070CFD"/>
    <w:rsid w:val="000734C4"/>
    <w:rsid w:val="0007355A"/>
    <w:rsid w:val="00073E32"/>
    <w:rsid w:val="00074E8E"/>
    <w:rsid w:val="0007502E"/>
    <w:rsid w:val="000751EB"/>
    <w:rsid w:val="00075356"/>
    <w:rsid w:val="00076E44"/>
    <w:rsid w:val="00077305"/>
    <w:rsid w:val="0008057A"/>
    <w:rsid w:val="00081FBA"/>
    <w:rsid w:val="000837F1"/>
    <w:rsid w:val="00084E18"/>
    <w:rsid w:val="0008538E"/>
    <w:rsid w:val="000854A0"/>
    <w:rsid w:val="00085775"/>
    <w:rsid w:val="00085C26"/>
    <w:rsid w:val="00086ABE"/>
    <w:rsid w:val="00087683"/>
    <w:rsid w:val="00087CF9"/>
    <w:rsid w:val="00090D4E"/>
    <w:rsid w:val="00092B73"/>
    <w:rsid w:val="00093A70"/>
    <w:rsid w:val="0009563A"/>
    <w:rsid w:val="00095B76"/>
    <w:rsid w:val="00096F86"/>
    <w:rsid w:val="00097184"/>
    <w:rsid w:val="00097A74"/>
    <w:rsid w:val="000A05F5"/>
    <w:rsid w:val="000A0AEB"/>
    <w:rsid w:val="000A10BB"/>
    <w:rsid w:val="000A20C9"/>
    <w:rsid w:val="000A23A1"/>
    <w:rsid w:val="000A349B"/>
    <w:rsid w:val="000A3D42"/>
    <w:rsid w:val="000A5103"/>
    <w:rsid w:val="000B0908"/>
    <w:rsid w:val="000B09CE"/>
    <w:rsid w:val="000B1136"/>
    <w:rsid w:val="000B1A9D"/>
    <w:rsid w:val="000B34D1"/>
    <w:rsid w:val="000B3545"/>
    <w:rsid w:val="000B38B9"/>
    <w:rsid w:val="000B53E5"/>
    <w:rsid w:val="000B547F"/>
    <w:rsid w:val="000B6316"/>
    <w:rsid w:val="000B6970"/>
    <w:rsid w:val="000B72C1"/>
    <w:rsid w:val="000B7D23"/>
    <w:rsid w:val="000C029E"/>
    <w:rsid w:val="000C149C"/>
    <w:rsid w:val="000C28FC"/>
    <w:rsid w:val="000C3A66"/>
    <w:rsid w:val="000C4721"/>
    <w:rsid w:val="000C596A"/>
    <w:rsid w:val="000C6897"/>
    <w:rsid w:val="000C68FC"/>
    <w:rsid w:val="000C6AEA"/>
    <w:rsid w:val="000C70B7"/>
    <w:rsid w:val="000C7FE3"/>
    <w:rsid w:val="000D0ACC"/>
    <w:rsid w:val="000D0F5A"/>
    <w:rsid w:val="000D108F"/>
    <w:rsid w:val="000D2967"/>
    <w:rsid w:val="000D2ED6"/>
    <w:rsid w:val="000D3584"/>
    <w:rsid w:val="000D4DA2"/>
    <w:rsid w:val="000D6038"/>
    <w:rsid w:val="000D7917"/>
    <w:rsid w:val="000D7991"/>
    <w:rsid w:val="000D7B58"/>
    <w:rsid w:val="000E03E2"/>
    <w:rsid w:val="000E1155"/>
    <w:rsid w:val="000E1CEF"/>
    <w:rsid w:val="000E28A9"/>
    <w:rsid w:val="000E2AC7"/>
    <w:rsid w:val="000E3740"/>
    <w:rsid w:val="000E3A3C"/>
    <w:rsid w:val="000E43DF"/>
    <w:rsid w:val="000E68CE"/>
    <w:rsid w:val="000E73D4"/>
    <w:rsid w:val="000E75E0"/>
    <w:rsid w:val="000E7B58"/>
    <w:rsid w:val="000E7C09"/>
    <w:rsid w:val="000F037E"/>
    <w:rsid w:val="000F29BD"/>
    <w:rsid w:val="000F392B"/>
    <w:rsid w:val="000F7D2E"/>
    <w:rsid w:val="00100B43"/>
    <w:rsid w:val="001013CD"/>
    <w:rsid w:val="00102F53"/>
    <w:rsid w:val="00103A84"/>
    <w:rsid w:val="00103E6B"/>
    <w:rsid w:val="001076FA"/>
    <w:rsid w:val="00107F57"/>
    <w:rsid w:val="00110954"/>
    <w:rsid w:val="00111C8F"/>
    <w:rsid w:val="0011266B"/>
    <w:rsid w:val="0011344E"/>
    <w:rsid w:val="0011381A"/>
    <w:rsid w:val="00114763"/>
    <w:rsid w:val="00114ADF"/>
    <w:rsid w:val="00115576"/>
    <w:rsid w:val="00115A76"/>
    <w:rsid w:val="00117887"/>
    <w:rsid w:val="00117EE9"/>
    <w:rsid w:val="0012168B"/>
    <w:rsid w:val="00121BE3"/>
    <w:rsid w:val="00121F80"/>
    <w:rsid w:val="001235FA"/>
    <w:rsid w:val="00124035"/>
    <w:rsid w:val="0012598F"/>
    <w:rsid w:val="00125A79"/>
    <w:rsid w:val="00126119"/>
    <w:rsid w:val="0012663D"/>
    <w:rsid w:val="0012706A"/>
    <w:rsid w:val="00127660"/>
    <w:rsid w:val="00127B37"/>
    <w:rsid w:val="0013056E"/>
    <w:rsid w:val="00130698"/>
    <w:rsid w:val="00131239"/>
    <w:rsid w:val="00132BCB"/>
    <w:rsid w:val="0013364F"/>
    <w:rsid w:val="00134401"/>
    <w:rsid w:val="00136DD4"/>
    <w:rsid w:val="0014040A"/>
    <w:rsid w:val="00140721"/>
    <w:rsid w:val="0014254D"/>
    <w:rsid w:val="0014395C"/>
    <w:rsid w:val="00144431"/>
    <w:rsid w:val="00145C9B"/>
    <w:rsid w:val="0014699E"/>
    <w:rsid w:val="00146EAC"/>
    <w:rsid w:val="00147992"/>
    <w:rsid w:val="00147F21"/>
    <w:rsid w:val="00150E7F"/>
    <w:rsid w:val="00151C73"/>
    <w:rsid w:val="00153927"/>
    <w:rsid w:val="0015394D"/>
    <w:rsid w:val="00153CE0"/>
    <w:rsid w:val="00155D96"/>
    <w:rsid w:val="00157034"/>
    <w:rsid w:val="0015771C"/>
    <w:rsid w:val="00162AF4"/>
    <w:rsid w:val="00162BBE"/>
    <w:rsid w:val="00162EFF"/>
    <w:rsid w:val="001639E4"/>
    <w:rsid w:val="00164368"/>
    <w:rsid w:val="001666DE"/>
    <w:rsid w:val="00166718"/>
    <w:rsid w:val="001673E6"/>
    <w:rsid w:val="00167FB6"/>
    <w:rsid w:val="00171C06"/>
    <w:rsid w:val="0017507A"/>
    <w:rsid w:val="001750EF"/>
    <w:rsid w:val="00175BD7"/>
    <w:rsid w:val="001765A2"/>
    <w:rsid w:val="001765C0"/>
    <w:rsid w:val="001767D6"/>
    <w:rsid w:val="00180502"/>
    <w:rsid w:val="00181E8A"/>
    <w:rsid w:val="00183410"/>
    <w:rsid w:val="00184F62"/>
    <w:rsid w:val="0018587E"/>
    <w:rsid w:val="001871C6"/>
    <w:rsid w:val="00187998"/>
    <w:rsid w:val="00190084"/>
    <w:rsid w:val="00190C1D"/>
    <w:rsid w:val="00191BE3"/>
    <w:rsid w:val="0019232C"/>
    <w:rsid w:val="00192E8A"/>
    <w:rsid w:val="0019396A"/>
    <w:rsid w:val="0019442F"/>
    <w:rsid w:val="00194696"/>
    <w:rsid w:val="00195BC7"/>
    <w:rsid w:val="001965AC"/>
    <w:rsid w:val="001966C9"/>
    <w:rsid w:val="00196C38"/>
    <w:rsid w:val="00197647"/>
    <w:rsid w:val="001A15C5"/>
    <w:rsid w:val="001A2F8F"/>
    <w:rsid w:val="001A413D"/>
    <w:rsid w:val="001A43CB"/>
    <w:rsid w:val="001A4682"/>
    <w:rsid w:val="001A4FC1"/>
    <w:rsid w:val="001A539F"/>
    <w:rsid w:val="001A5F1D"/>
    <w:rsid w:val="001A65DE"/>
    <w:rsid w:val="001A68C8"/>
    <w:rsid w:val="001A7712"/>
    <w:rsid w:val="001B00F8"/>
    <w:rsid w:val="001B1021"/>
    <w:rsid w:val="001B1248"/>
    <w:rsid w:val="001B1549"/>
    <w:rsid w:val="001B1B62"/>
    <w:rsid w:val="001B2056"/>
    <w:rsid w:val="001B3625"/>
    <w:rsid w:val="001B41F9"/>
    <w:rsid w:val="001B6B4B"/>
    <w:rsid w:val="001B7739"/>
    <w:rsid w:val="001B79CF"/>
    <w:rsid w:val="001C04CA"/>
    <w:rsid w:val="001C24F5"/>
    <w:rsid w:val="001C2A6A"/>
    <w:rsid w:val="001C39C7"/>
    <w:rsid w:val="001C3B2E"/>
    <w:rsid w:val="001C3F94"/>
    <w:rsid w:val="001C40B9"/>
    <w:rsid w:val="001C4AA0"/>
    <w:rsid w:val="001C670D"/>
    <w:rsid w:val="001C74F9"/>
    <w:rsid w:val="001C75D8"/>
    <w:rsid w:val="001D0C5A"/>
    <w:rsid w:val="001D0E88"/>
    <w:rsid w:val="001D0F73"/>
    <w:rsid w:val="001D172F"/>
    <w:rsid w:val="001D174A"/>
    <w:rsid w:val="001D3371"/>
    <w:rsid w:val="001D4E19"/>
    <w:rsid w:val="001D53D8"/>
    <w:rsid w:val="001D60C0"/>
    <w:rsid w:val="001D674B"/>
    <w:rsid w:val="001D6CAE"/>
    <w:rsid w:val="001E0221"/>
    <w:rsid w:val="001E1254"/>
    <w:rsid w:val="001E1B33"/>
    <w:rsid w:val="001E33E7"/>
    <w:rsid w:val="001E3492"/>
    <w:rsid w:val="001E38EC"/>
    <w:rsid w:val="001E3E67"/>
    <w:rsid w:val="001E46EE"/>
    <w:rsid w:val="001E5518"/>
    <w:rsid w:val="001E55FC"/>
    <w:rsid w:val="001E71F5"/>
    <w:rsid w:val="001E7303"/>
    <w:rsid w:val="001F08EE"/>
    <w:rsid w:val="001F23FD"/>
    <w:rsid w:val="001F2B43"/>
    <w:rsid w:val="001F3A22"/>
    <w:rsid w:val="001F50D7"/>
    <w:rsid w:val="001F5A53"/>
    <w:rsid w:val="001F5F14"/>
    <w:rsid w:val="001F61EB"/>
    <w:rsid w:val="001F694F"/>
    <w:rsid w:val="001F69BC"/>
    <w:rsid w:val="001F6E97"/>
    <w:rsid w:val="001F71B4"/>
    <w:rsid w:val="001F7722"/>
    <w:rsid w:val="00202C50"/>
    <w:rsid w:val="002041C1"/>
    <w:rsid w:val="0020470C"/>
    <w:rsid w:val="002063CD"/>
    <w:rsid w:val="002079CD"/>
    <w:rsid w:val="00211C70"/>
    <w:rsid w:val="00212A6F"/>
    <w:rsid w:val="00214E35"/>
    <w:rsid w:val="002150D0"/>
    <w:rsid w:val="0021559A"/>
    <w:rsid w:val="002163CA"/>
    <w:rsid w:val="002175D5"/>
    <w:rsid w:val="0022146C"/>
    <w:rsid w:val="002224F0"/>
    <w:rsid w:val="00222C17"/>
    <w:rsid w:val="00222CD6"/>
    <w:rsid w:val="0022305B"/>
    <w:rsid w:val="00223421"/>
    <w:rsid w:val="00224BAB"/>
    <w:rsid w:val="002264DC"/>
    <w:rsid w:val="002266C7"/>
    <w:rsid w:val="002300E4"/>
    <w:rsid w:val="0023104D"/>
    <w:rsid w:val="002311DC"/>
    <w:rsid w:val="002352FC"/>
    <w:rsid w:val="002369D7"/>
    <w:rsid w:val="0023706D"/>
    <w:rsid w:val="00240CD9"/>
    <w:rsid w:val="00243CE1"/>
    <w:rsid w:val="00243DA4"/>
    <w:rsid w:val="002446BE"/>
    <w:rsid w:val="00245117"/>
    <w:rsid w:val="0024530A"/>
    <w:rsid w:val="00246E2C"/>
    <w:rsid w:val="002471A5"/>
    <w:rsid w:val="002476EF"/>
    <w:rsid w:val="00247864"/>
    <w:rsid w:val="00247E75"/>
    <w:rsid w:val="002504DA"/>
    <w:rsid w:val="00251932"/>
    <w:rsid w:val="00252225"/>
    <w:rsid w:val="00253019"/>
    <w:rsid w:val="002534D4"/>
    <w:rsid w:val="00253D7D"/>
    <w:rsid w:val="002575A6"/>
    <w:rsid w:val="00257FC3"/>
    <w:rsid w:val="0026139D"/>
    <w:rsid w:val="00261E6B"/>
    <w:rsid w:val="00263CAB"/>
    <w:rsid w:val="00264277"/>
    <w:rsid w:val="0026429D"/>
    <w:rsid w:val="0026435F"/>
    <w:rsid w:val="002643EC"/>
    <w:rsid w:val="00264C46"/>
    <w:rsid w:val="00264F44"/>
    <w:rsid w:val="0026637F"/>
    <w:rsid w:val="002663BC"/>
    <w:rsid w:val="0026651E"/>
    <w:rsid w:val="00267B5A"/>
    <w:rsid w:val="00267F00"/>
    <w:rsid w:val="002701BE"/>
    <w:rsid w:val="00271CEC"/>
    <w:rsid w:val="0027395C"/>
    <w:rsid w:val="00273A9B"/>
    <w:rsid w:val="002745A2"/>
    <w:rsid w:val="002748DC"/>
    <w:rsid w:val="00274F58"/>
    <w:rsid w:val="00277457"/>
    <w:rsid w:val="00277481"/>
    <w:rsid w:val="00280166"/>
    <w:rsid w:val="0028023C"/>
    <w:rsid w:val="002806E3"/>
    <w:rsid w:val="0028139B"/>
    <w:rsid w:val="00281637"/>
    <w:rsid w:val="00283CA3"/>
    <w:rsid w:val="00286B94"/>
    <w:rsid w:val="0028702E"/>
    <w:rsid w:val="00287455"/>
    <w:rsid w:val="002909F8"/>
    <w:rsid w:val="00290B06"/>
    <w:rsid w:val="00290DFA"/>
    <w:rsid w:val="002924D0"/>
    <w:rsid w:val="00293786"/>
    <w:rsid w:val="00294984"/>
    <w:rsid w:val="00294A12"/>
    <w:rsid w:val="00296775"/>
    <w:rsid w:val="00297981"/>
    <w:rsid w:val="00297FBE"/>
    <w:rsid w:val="002A0507"/>
    <w:rsid w:val="002A072A"/>
    <w:rsid w:val="002A0E7E"/>
    <w:rsid w:val="002A0E81"/>
    <w:rsid w:val="002A149F"/>
    <w:rsid w:val="002A1C81"/>
    <w:rsid w:val="002A2BF3"/>
    <w:rsid w:val="002A3091"/>
    <w:rsid w:val="002A5021"/>
    <w:rsid w:val="002A563E"/>
    <w:rsid w:val="002A6D46"/>
    <w:rsid w:val="002B08ED"/>
    <w:rsid w:val="002B11D6"/>
    <w:rsid w:val="002B1EA3"/>
    <w:rsid w:val="002B2B3E"/>
    <w:rsid w:val="002B2CBA"/>
    <w:rsid w:val="002B499F"/>
    <w:rsid w:val="002B5130"/>
    <w:rsid w:val="002B55E5"/>
    <w:rsid w:val="002B5FF5"/>
    <w:rsid w:val="002B6078"/>
    <w:rsid w:val="002B612B"/>
    <w:rsid w:val="002B64C5"/>
    <w:rsid w:val="002B67F9"/>
    <w:rsid w:val="002C1208"/>
    <w:rsid w:val="002C723B"/>
    <w:rsid w:val="002D0956"/>
    <w:rsid w:val="002D1DC5"/>
    <w:rsid w:val="002D1F10"/>
    <w:rsid w:val="002D38ED"/>
    <w:rsid w:val="002D5B52"/>
    <w:rsid w:val="002E06DE"/>
    <w:rsid w:val="002E1BBA"/>
    <w:rsid w:val="002E270E"/>
    <w:rsid w:val="002E35B9"/>
    <w:rsid w:val="002E6395"/>
    <w:rsid w:val="002E78A4"/>
    <w:rsid w:val="002F18C1"/>
    <w:rsid w:val="002F1D79"/>
    <w:rsid w:val="002F238B"/>
    <w:rsid w:val="002F286D"/>
    <w:rsid w:val="002F2CA3"/>
    <w:rsid w:val="002F3952"/>
    <w:rsid w:val="002F3B9C"/>
    <w:rsid w:val="002F3F12"/>
    <w:rsid w:val="002F442F"/>
    <w:rsid w:val="002F45C9"/>
    <w:rsid w:val="002F6287"/>
    <w:rsid w:val="002F7B3D"/>
    <w:rsid w:val="00302D98"/>
    <w:rsid w:val="00303D5A"/>
    <w:rsid w:val="00305C6C"/>
    <w:rsid w:val="00310976"/>
    <w:rsid w:val="00311518"/>
    <w:rsid w:val="00311CB4"/>
    <w:rsid w:val="00312578"/>
    <w:rsid w:val="00313017"/>
    <w:rsid w:val="0031327C"/>
    <w:rsid w:val="003133B4"/>
    <w:rsid w:val="00313F23"/>
    <w:rsid w:val="00313F6A"/>
    <w:rsid w:val="00314115"/>
    <w:rsid w:val="00316118"/>
    <w:rsid w:val="00320343"/>
    <w:rsid w:val="00320ED5"/>
    <w:rsid w:val="003211BC"/>
    <w:rsid w:val="0032324E"/>
    <w:rsid w:val="0032436F"/>
    <w:rsid w:val="00325983"/>
    <w:rsid w:val="0032601E"/>
    <w:rsid w:val="00326A26"/>
    <w:rsid w:val="00326CEC"/>
    <w:rsid w:val="00326E74"/>
    <w:rsid w:val="00327648"/>
    <w:rsid w:val="0032796B"/>
    <w:rsid w:val="0033024F"/>
    <w:rsid w:val="0033030E"/>
    <w:rsid w:val="00330386"/>
    <w:rsid w:val="00330712"/>
    <w:rsid w:val="003311B2"/>
    <w:rsid w:val="003317E7"/>
    <w:rsid w:val="003320B3"/>
    <w:rsid w:val="00332CBC"/>
    <w:rsid w:val="00333103"/>
    <w:rsid w:val="00335717"/>
    <w:rsid w:val="00340934"/>
    <w:rsid w:val="003412D8"/>
    <w:rsid w:val="00341F02"/>
    <w:rsid w:val="00342407"/>
    <w:rsid w:val="00343BD9"/>
    <w:rsid w:val="0034435A"/>
    <w:rsid w:val="003447D2"/>
    <w:rsid w:val="00345258"/>
    <w:rsid w:val="00345F4E"/>
    <w:rsid w:val="00346272"/>
    <w:rsid w:val="003469AA"/>
    <w:rsid w:val="00347F64"/>
    <w:rsid w:val="00350A8D"/>
    <w:rsid w:val="00351392"/>
    <w:rsid w:val="00351683"/>
    <w:rsid w:val="00351E46"/>
    <w:rsid w:val="00354F59"/>
    <w:rsid w:val="00355A92"/>
    <w:rsid w:val="00356505"/>
    <w:rsid w:val="003579E4"/>
    <w:rsid w:val="003601E4"/>
    <w:rsid w:val="00361971"/>
    <w:rsid w:val="00361AE9"/>
    <w:rsid w:val="00362733"/>
    <w:rsid w:val="00364472"/>
    <w:rsid w:val="00364D66"/>
    <w:rsid w:val="00366927"/>
    <w:rsid w:val="003702F5"/>
    <w:rsid w:val="0037036E"/>
    <w:rsid w:val="00370532"/>
    <w:rsid w:val="00370EF6"/>
    <w:rsid w:val="00370F75"/>
    <w:rsid w:val="003719F2"/>
    <w:rsid w:val="003732D0"/>
    <w:rsid w:val="00374066"/>
    <w:rsid w:val="00374B6D"/>
    <w:rsid w:val="003759CE"/>
    <w:rsid w:val="00375C5C"/>
    <w:rsid w:val="00376B38"/>
    <w:rsid w:val="00380421"/>
    <w:rsid w:val="00380964"/>
    <w:rsid w:val="00380DC6"/>
    <w:rsid w:val="00381D26"/>
    <w:rsid w:val="00385088"/>
    <w:rsid w:val="00385615"/>
    <w:rsid w:val="00385DE9"/>
    <w:rsid w:val="0038618F"/>
    <w:rsid w:val="00390154"/>
    <w:rsid w:val="003904CF"/>
    <w:rsid w:val="00392BA5"/>
    <w:rsid w:val="00394305"/>
    <w:rsid w:val="00395266"/>
    <w:rsid w:val="0039550F"/>
    <w:rsid w:val="00395BAF"/>
    <w:rsid w:val="00396A63"/>
    <w:rsid w:val="00396C3C"/>
    <w:rsid w:val="00397384"/>
    <w:rsid w:val="00397B20"/>
    <w:rsid w:val="003A007D"/>
    <w:rsid w:val="003A07FA"/>
    <w:rsid w:val="003A095E"/>
    <w:rsid w:val="003A0C61"/>
    <w:rsid w:val="003A0DE2"/>
    <w:rsid w:val="003A2D26"/>
    <w:rsid w:val="003A4101"/>
    <w:rsid w:val="003A549B"/>
    <w:rsid w:val="003A54AE"/>
    <w:rsid w:val="003A66A0"/>
    <w:rsid w:val="003A7EE8"/>
    <w:rsid w:val="003B00F9"/>
    <w:rsid w:val="003B039E"/>
    <w:rsid w:val="003B0ECB"/>
    <w:rsid w:val="003B1BDC"/>
    <w:rsid w:val="003B1DE6"/>
    <w:rsid w:val="003B32E0"/>
    <w:rsid w:val="003B3FB8"/>
    <w:rsid w:val="003B4832"/>
    <w:rsid w:val="003B5412"/>
    <w:rsid w:val="003B59BB"/>
    <w:rsid w:val="003B5A04"/>
    <w:rsid w:val="003B76C7"/>
    <w:rsid w:val="003C1235"/>
    <w:rsid w:val="003C34FB"/>
    <w:rsid w:val="003C36B4"/>
    <w:rsid w:val="003C3F96"/>
    <w:rsid w:val="003C3FBB"/>
    <w:rsid w:val="003C45F3"/>
    <w:rsid w:val="003C49CA"/>
    <w:rsid w:val="003C5E8F"/>
    <w:rsid w:val="003D01FE"/>
    <w:rsid w:val="003D0401"/>
    <w:rsid w:val="003D08FC"/>
    <w:rsid w:val="003D0CE4"/>
    <w:rsid w:val="003D27F8"/>
    <w:rsid w:val="003D2C69"/>
    <w:rsid w:val="003D3148"/>
    <w:rsid w:val="003D3EB5"/>
    <w:rsid w:val="003D4210"/>
    <w:rsid w:val="003D51D0"/>
    <w:rsid w:val="003D567D"/>
    <w:rsid w:val="003D5EF0"/>
    <w:rsid w:val="003D637F"/>
    <w:rsid w:val="003D7955"/>
    <w:rsid w:val="003D7C29"/>
    <w:rsid w:val="003E060F"/>
    <w:rsid w:val="003E0DB5"/>
    <w:rsid w:val="003E28B8"/>
    <w:rsid w:val="003E2ED9"/>
    <w:rsid w:val="003E3920"/>
    <w:rsid w:val="003E3F3D"/>
    <w:rsid w:val="003E4769"/>
    <w:rsid w:val="003E555B"/>
    <w:rsid w:val="003E5AB1"/>
    <w:rsid w:val="003E5EEB"/>
    <w:rsid w:val="003E63B2"/>
    <w:rsid w:val="003E64F9"/>
    <w:rsid w:val="003E7FFC"/>
    <w:rsid w:val="003F07DA"/>
    <w:rsid w:val="003F0EF3"/>
    <w:rsid w:val="003F1023"/>
    <w:rsid w:val="003F168A"/>
    <w:rsid w:val="003F3C3E"/>
    <w:rsid w:val="003F3E00"/>
    <w:rsid w:val="003F4C24"/>
    <w:rsid w:val="003F4E09"/>
    <w:rsid w:val="003F5990"/>
    <w:rsid w:val="003F613C"/>
    <w:rsid w:val="003F7032"/>
    <w:rsid w:val="004005A2"/>
    <w:rsid w:val="00401218"/>
    <w:rsid w:val="00402824"/>
    <w:rsid w:val="004041DA"/>
    <w:rsid w:val="00405728"/>
    <w:rsid w:val="00406807"/>
    <w:rsid w:val="00407A61"/>
    <w:rsid w:val="00410CB3"/>
    <w:rsid w:val="00411921"/>
    <w:rsid w:val="00411C4A"/>
    <w:rsid w:val="004127B4"/>
    <w:rsid w:val="004131ED"/>
    <w:rsid w:val="004133FF"/>
    <w:rsid w:val="0041484A"/>
    <w:rsid w:val="004148A2"/>
    <w:rsid w:val="004160AA"/>
    <w:rsid w:val="004164ED"/>
    <w:rsid w:val="0041697F"/>
    <w:rsid w:val="00420349"/>
    <w:rsid w:val="004210DF"/>
    <w:rsid w:val="004211B6"/>
    <w:rsid w:val="0042211A"/>
    <w:rsid w:val="00423CCE"/>
    <w:rsid w:val="00425721"/>
    <w:rsid w:val="00425DC6"/>
    <w:rsid w:val="00426138"/>
    <w:rsid w:val="00427C37"/>
    <w:rsid w:val="00427F58"/>
    <w:rsid w:val="00430450"/>
    <w:rsid w:val="004312FF"/>
    <w:rsid w:val="00433701"/>
    <w:rsid w:val="0043401F"/>
    <w:rsid w:val="00434A6E"/>
    <w:rsid w:val="004378E8"/>
    <w:rsid w:val="004404FB"/>
    <w:rsid w:val="00443755"/>
    <w:rsid w:val="00443760"/>
    <w:rsid w:val="004443E3"/>
    <w:rsid w:val="0044477F"/>
    <w:rsid w:val="004450D5"/>
    <w:rsid w:val="00445EE2"/>
    <w:rsid w:val="00446678"/>
    <w:rsid w:val="004477A4"/>
    <w:rsid w:val="0044788F"/>
    <w:rsid w:val="00447892"/>
    <w:rsid w:val="004479EC"/>
    <w:rsid w:val="00447E31"/>
    <w:rsid w:val="00450227"/>
    <w:rsid w:val="004507C6"/>
    <w:rsid w:val="00452C75"/>
    <w:rsid w:val="004532A0"/>
    <w:rsid w:val="0045394F"/>
    <w:rsid w:val="004551F7"/>
    <w:rsid w:val="00455A25"/>
    <w:rsid w:val="00456F71"/>
    <w:rsid w:val="00463B97"/>
    <w:rsid w:val="00464EA2"/>
    <w:rsid w:val="004655AE"/>
    <w:rsid w:val="00465885"/>
    <w:rsid w:val="00470928"/>
    <w:rsid w:val="00470B23"/>
    <w:rsid w:val="0047150B"/>
    <w:rsid w:val="00471DF9"/>
    <w:rsid w:val="004737B4"/>
    <w:rsid w:val="00473F34"/>
    <w:rsid w:val="00473FB9"/>
    <w:rsid w:val="00474554"/>
    <w:rsid w:val="00475603"/>
    <w:rsid w:val="00475963"/>
    <w:rsid w:val="00475F2F"/>
    <w:rsid w:val="00477124"/>
    <w:rsid w:val="00481690"/>
    <w:rsid w:val="00481D1F"/>
    <w:rsid w:val="0048215A"/>
    <w:rsid w:val="00482450"/>
    <w:rsid w:val="004845CF"/>
    <w:rsid w:val="00490726"/>
    <w:rsid w:val="004917A5"/>
    <w:rsid w:val="004935B9"/>
    <w:rsid w:val="00493E6D"/>
    <w:rsid w:val="00493F92"/>
    <w:rsid w:val="00494533"/>
    <w:rsid w:val="00494785"/>
    <w:rsid w:val="00494E6C"/>
    <w:rsid w:val="00496C64"/>
    <w:rsid w:val="00497142"/>
    <w:rsid w:val="0049742F"/>
    <w:rsid w:val="004974B7"/>
    <w:rsid w:val="0049771D"/>
    <w:rsid w:val="004A04B2"/>
    <w:rsid w:val="004A056A"/>
    <w:rsid w:val="004A0B22"/>
    <w:rsid w:val="004A43EB"/>
    <w:rsid w:val="004A4623"/>
    <w:rsid w:val="004A530A"/>
    <w:rsid w:val="004A5325"/>
    <w:rsid w:val="004A6706"/>
    <w:rsid w:val="004A6DD9"/>
    <w:rsid w:val="004A75EE"/>
    <w:rsid w:val="004A7EF7"/>
    <w:rsid w:val="004A7FAB"/>
    <w:rsid w:val="004B057E"/>
    <w:rsid w:val="004B1C4C"/>
    <w:rsid w:val="004B2AC2"/>
    <w:rsid w:val="004B2AE5"/>
    <w:rsid w:val="004B359C"/>
    <w:rsid w:val="004B3D02"/>
    <w:rsid w:val="004B636B"/>
    <w:rsid w:val="004B6EA8"/>
    <w:rsid w:val="004B7894"/>
    <w:rsid w:val="004B7929"/>
    <w:rsid w:val="004C0292"/>
    <w:rsid w:val="004C0462"/>
    <w:rsid w:val="004C3E29"/>
    <w:rsid w:val="004C4344"/>
    <w:rsid w:val="004C48A2"/>
    <w:rsid w:val="004C5995"/>
    <w:rsid w:val="004C6639"/>
    <w:rsid w:val="004D0047"/>
    <w:rsid w:val="004D1017"/>
    <w:rsid w:val="004D10CB"/>
    <w:rsid w:val="004D3644"/>
    <w:rsid w:val="004D375A"/>
    <w:rsid w:val="004D4028"/>
    <w:rsid w:val="004D4932"/>
    <w:rsid w:val="004D508C"/>
    <w:rsid w:val="004D55DB"/>
    <w:rsid w:val="004D771C"/>
    <w:rsid w:val="004E0826"/>
    <w:rsid w:val="004E0EA2"/>
    <w:rsid w:val="004E3D3F"/>
    <w:rsid w:val="004E5D10"/>
    <w:rsid w:val="004E648D"/>
    <w:rsid w:val="004E7651"/>
    <w:rsid w:val="004E7964"/>
    <w:rsid w:val="004F0388"/>
    <w:rsid w:val="004F05A3"/>
    <w:rsid w:val="004F26B4"/>
    <w:rsid w:val="004F2717"/>
    <w:rsid w:val="004F36D7"/>
    <w:rsid w:val="004F43CA"/>
    <w:rsid w:val="004F7169"/>
    <w:rsid w:val="00500F3F"/>
    <w:rsid w:val="00502237"/>
    <w:rsid w:val="00502A33"/>
    <w:rsid w:val="00502BB0"/>
    <w:rsid w:val="00502C35"/>
    <w:rsid w:val="0050363B"/>
    <w:rsid w:val="00504239"/>
    <w:rsid w:val="00507C7C"/>
    <w:rsid w:val="005118AB"/>
    <w:rsid w:val="005118D0"/>
    <w:rsid w:val="00512250"/>
    <w:rsid w:val="00512D60"/>
    <w:rsid w:val="00513553"/>
    <w:rsid w:val="00514F60"/>
    <w:rsid w:val="00515A7D"/>
    <w:rsid w:val="005161AE"/>
    <w:rsid w:val="00516840"/>
    <w:rsid w:val="00516BAF"/>
    <w:rsid w:val="005251D5"/>
    <w:rsid w:val="0052649A"/>
    <w:rsid w:val="005264F0"/>
    <w:rsid w:val="005307D2"/>
    <w:rsid w:val="00531EC2"/>
    <w:rsid w:val="00532AF5"/>
    <w:rsid w:val="00532DA8"/>
    <w:rsid w:val="00533300"/>
    <w:rsid w:val="0053331D"/>
    <w:rsid w:val="0053373D"/>
    <w:rsid w:val="00535583"/>
    <w:rsid w:val="00535E61"/>
    <w:rsid w:val="00536BC0"/>
    <w:rsid w:val="00536E6E"/>
    <w:rsid w:val="00537880"/>
    <w:rsid w:val="005405F6"/>
    <w:rsid w:val="00540EB7"/>
    <w:rsid w:val="00541735"/>
    <w:rsid w:val="00541ED2"/>
    <w:rsid w:val="005420EC"/>
    <w:rsid w:val="0054230F"/>
    <w:rsid w:val="00543735"/>
    <w:rsid w:val="00544C2D"/>
    <w:rsid w:val="00545274"/>
    <w:rsid w:val="00547913"/>
    <w:rsid w:val="00547CA2"/>
    <w:rsid w:val="00551460"/>
    <w:rsid w:val="00551E24"/>
    <w:rsid w:val="005523CD"/>
    <w:rsid w:val="00552927"/>
    <w:rsid w:val="005543CA"/>
    <w:rsid w:val="005551B1"/>
    <w:rsid w:val="00555976"/>
    <w:rsid w:val="00556DB3"/>
    <w:rsid w:val="00557224"/>
    <w:rsid w:val="00560169"/>
    <w:rsid w:val="0056114F"/>
    <w:rsid w:val="0056121A"/>
    <w:rsid w:val="0056182A"/>
    <w:rsid w:val="00561EF2"/>
    <w:rsid w:val="00563FC1"/>
    <w:rsid w:val="005658EF"/>
    <w:rsid w:val="00565A76"/>
    <w:rsid w:val="0056606C"/>
    <w:rsid w:val="0056639D"/>
    <w:rsid w:val="00566E6B"/>
    <w:rsid w:val="005671D9"/>
    <w:rsid w:val="00567F36"/>
    <w:rsid w:val="0057040C"/>
    <w:rsid w:val="00571C9C"/>
    <w:rsid w:val="005724F4"/>
    <w:rsid w:val="005728BA"/>
    <w:rsid w:val="00573006"/>
    <w:rsid w:val="00573077"/>
    <w:rsid w:val="005750E7"/>
    <w:rsid w:val="00575AF5"/>
    <w:rsid w:val="00576EF9"/>
    <w:rsid w:val="005770CC"/>
    <w:rsid w:val="00580F81"/>
    <w:rsid w:val="00581EE6"/>
    <w:rsid w:val="00582275"/>
    <w:rsid w:val="00583406"/>
    <w:rsid w:val="0058371D"/>
    <w:rsid w:val="00584178"/>
    <w:rsid w:val="0058483D"/>
    <w:rsid w:val="00584B36"/>
    <w:rsid w:val="00585174"/>
    <w:rsid w:val="00585970"/>
    <w:rsid w:val="005877C4"/>
    <w:rsid w:val="00593288"/>
    <w:rsid w:val="00594B9C"/>
    <w:rsid w:val="00594BFD"/>
    <w:rsid w:val="005970A6"/>
    <w:rsid w:val="0059788D"/>
    <w:rsid w:val="005A03CB"/>
    <w:rsid w:val="005A05CB"/>
    <w:rsid w:val="005A0F52"/>
    <w:rsid w:val="005A1738"/>
    <w:rsid w:val="005A2925"/>
    <w:rsid w:val="005A30AB"/>
    <w:rsid w:val="005A36A4"/>
    <w:rsid w:val="005A56A8"/>
    <w:rsid w:val="005B0B89"/>
    <w:rsid w:val="005B1681"/>
    <w:rsid w:val="005B397C"/>
    <w:rsid w:val="005B47FF"/>
    <w:rsid w:val="005B4A52"/>
    <w:rsid w:val="005B4A7D"/>
    <w:rsid w:val="005B4F76"/>
    <w:rsid w:val="005B5089"/>
    <w:rsid w:val="005B5555"/>
    <w:rsid w:val="005B6091"/>
    <w:rsid w:val="005B7871"/>
    <w:rsid w:val="005B7AFD"/>
    <w:rsid w:val="005B7F8D"/>
    <w:rsid w:val="005C1AAC"/>
    <w:rsid w:val="005C38BC"/>
    <w:rsid w:val="005C55BB"/>
    <w:rsid w:val="005C5A44"/>
    <w:rsid w:val="005C5CFC"/>
    <w:rsid w:val="005C6C05"/>
    <w:rsid w:val="005C6C32"/>
    <w:rsid w:val="005C70E3"/>
    <w:rsid w:val="005C7CE9"/>
    <w:rsid w:val="005D0333"/>
    <w:rsid w:val="005D1E18"/>
    <w:rsid w:val="005D27AA"/>
    <w:rsid w:val="005D2ACA"/>
    <w:rsid w:val="005D32CD"/>
    <w:rsid w:val="005D34BA"/>
    <w:rsid w:val="005D610D"/>
    <w:rsid w:val="005D7C71"/>
    <w:rsid w:val="005E3D96"/>
    <w:rsid w:val="005E3DFE"/>
    <w:rsid w:val="005E5016"/>
    <w:rsid w:val="005E7939"/>
    <w:rsid w:val="005E7D95"/>
    <w:rsid w:val="005F197B"/>
    <w:rsid w:val="005F2338"/>
    <w:rsid w:val="005F24AD"/>
    <w:rsid w:val="005F289F"/>
    <w:rsid w:val="005F2A3E"/>
    <w:rsid w:val="005F5402"/>
    <w:rsid w:val="005F5C99"/>
    <w:rsid w:val="005F5F29"/>
    <w:rsid w:val="0060046C"/>
    <w:rsid w:val="006011D4"/>
    <w:rsid w:val="00605169"/>
    <w:rsid w:val="006054BF"/>
    <w:rsid w:val="0060573D"/>
    <w:rsid w:val="0060670F"/>
    <w:rsid w:val="0060723E"/>
    <w:rsid w:val="00607B0C"/>
    <w:rsid w:val="00607DF7"/>
    <w:rsid w:val="006125B6"/>
    <w:rsid w:val="00612F3E"/>
    <w:rsid w:val="00613CE9"/>
    <w:rsid w:val="00616EAB"/>
    <w:rsid w:val="006171AE"/>
    <w:rsid w:val="00617F77"/>
    <w:rsid w:val="00620930"/>
    <w:rsid w:val="00620E10"/>
    <w:rsid w:val="0062171F"/>
    <w:rsid w:val="00621902"/>
    <w:rsid w:val="00622BFC"/>
    <w:rsid w:val="006240C2"/>
    <w:rsid w:val="00624D2F"/>
    <w:rsid w:val="0062602D"/>
    <w:rsid w:val="00627078"/>
    <w:rsid w:val="00627CD0"/>
    <w:rsid w:val="00630B82"/>
    <w:rsid w:val="00634ADE"/>
    <w:rsid w:val="00637BCF"/>
    <w:rsid w:val="006402A8"/>
    <w:rsid w:val="00640F0C"/>
    <w:rsid w:val="00640FA4"/>
    <w:rsid w:val="006413A8"/>
    <w:rsid w:val="0064330C"/>
    <w:rsid w:val="00643A87"/>
    <w:rsid w:val="00645DD0"/>
    <w:rsid w:val="006465B1"/>
    <w:rsid w:val="00647125"/>
    <w:rsid w:val="00650C31"/>
    <w:rsid w:val="006518BA"/>
    <w:rsid w:val="00651B51"/>
    <w:rsid w:val="006524C7"/>
    <w:rsid w:val="00652E48"/>
    <w:rsid w:val="00652FD6"/>
    <w:rsid w:val="006535F8"/>
    <w:rsid w:val="00653B53"/>
    <w:rsid w:val="00654AAB"/>
    <w:rsid w:val="006556DC"/>
    <w:rsid w:val="00656710"/>
    <w:rsid w:val="00656D61"/>
    <w:rsid w:val="00657DFD"/>
    <w:rsid w:val="0066119B"/>
    <w:rsid w:val="006625E0"/>
    <w:rsid w:val="00665EC3"/>
    <w:rsid w:val="00667DD0"/>
    <w:rsid w:val="0067085D"/>
    <w:rsid w:val="00673A80"/>
    <w:rsid w:val="006755AB"/>
    <w:rsid w:val="00676D00"/>
    <w:rsid w:val="00677617"/>
    <w:rsid w:val="00677F9C"/>
    <w:rsid w:val="00680545"/>
    <w:rsid w:val="006805AB"/>
    <w:rsid w:val="00680729"/>
    <w:rsid w:val="0068692F"/>
    <w:rsid w:val="00686EA4"/>
    <w:rsid w:val="00687076"/>
    <w:rsid w:val="00687FBA"/>
    <w:rsid w:val="006942B2"/>
    <w:rsid w:val="006949FE"/>
    <w:rsid w:val="0069513A"/>
    <w:rsid w:val="0069637C"/>
    <w:rsid w:val="0069639A"/>
    <w:rsid w:val="00696432"/>
    <w:rsid w:val="00696BE7"/>
    <w:rsid w:val="006A0309"/>
    <w:rsid w:val="006A12DF"/>
    <w:rsid w:val="006A15BE"/>
    <w:rsid w:val="006A2C07"/>
    <w:rsid w:val="006A32D6"/>
    <w:rsid w:val="006A4D03"/>
    <w:rsid w:val="006A6198"/>
    <w:rsid w:val="006A6FEB"/>
    <w:rsid w:val="006A7DC9"/>
    <w:rsid w:val="006A7F77"/>
    <w:rsid w:val="006B0F0A"/>
    <w:rsid w:val="006B15BE"/>
    <w:rsid w:val="006B1CED"/>
    <w:rsid w:val="006B1D1F"/>
    <w:rsid w:val="006B2E73"/>
    <w:rsid w:val="006B32D3"/>
    <w:rsid w:val="006B3897"/>
    <w:rsid w:val="006B4425"/>
    <w:rsid w:val="006B627A"/>
    <w:rsid w:val="006B67F3"/>
    <w:rsid w:val="006B7579"/>
    <w:rsid w:val="006C0018"/>
    <w:rsid w:val="006C043B"/>
    <w:rsid w:val="006C1FC7"/>
    <w:rsid w:val="006C2B57"/>
    <w:rsid w:val="006C2FF3"/>
    <w:rsid w:val="006C32C0"/>
    <w:rsid w:val="006C48D2"/>
    <w:rsid w:val="006C4ABD"/>
    <w:rsid w:val="006C54C8"/>
    <w:rsid w:val="006C6535"/>
    <w:rsid w:val="006C6E5B"/>
    <w:rsid w:val="006C7924"/>
    <w:rsid w:val="006C7D59"/>
    <w:rsid w:val="006D08BB"/>
    <w:rsid w:val="006D23B7"/>
    <w:rsid w:val="006D382C"/>
    <w:rsid w:val="006D3AEC"/>
    <w:rsid w:val="006D4418"/>
    <w:rsid w:val="006D444E"/>
    <w:rsid w:val="006D4B4E"/>
    <w:rsid w:val="006D504E"/>
    <w:rsid w:val="006D5896"/>
    <w:rsid w:val="006D7909"/>
    <w:rsid w:val="006E1803"/>
    <w:rsid w:val="006E1B42"/>
    <w:rsid w:val="006E4E78"/>
    <w:rsid w:val="006E6A32"/>
    <w:rsid w:val="006E71F3"/>
    <w:rsid w:val="006E7654"/>
    <w:rsid w:val="006E7DF4"/>
    <w:rsid w:val="006F0C1F"/>
    <w:rsid w:val="006F13AE"/>
    <w:rsid w:val="006F28DF"/>
    <w:rsid w:val="006F2ED3"/>
    <w:rsid w:val="006F3563"/>
    <w:rsid w:val="006F39F5"/>
    <w:rsid w:val="006F3B5A"/>
    <w:rsid w:val="006F5641"/>
    <w:rsid w:val="006F72B3"/>
    <w:rsid w:val="006F7319"/>
    <w:rsid w:val="00700326"/>
    <w:rsid w:val="00701025"/>
    <w:rsid w:val="007019B0"/>
    <w:rsid w:val="00701F5E"/>
    <w:rsid w:val="00702ACF"/>
    <w:rsid w:val="00702F2F"/>
    <w:rsid w:val="007036E4"/>
    <w:rsid w:val="00704329"/>
    <w:rsid w:val="00704368"/>
    <w:rsid w:val="00704955"/>
    <w:rsid w:val="00704BF3"/>
    <w:rsid w:val="0070558C"/>
    <w:rsid w:val="00706AA9"/>
    <w:rsid w:val="0070761C"/>
    <w:rsid w:val="007104BA"/>
    <w:rsid w:val="00710A15"/>
    <w:rsid w:val="0071203C"/>
    <w:rsid w:val="007142BE"/>
    <w:rsid w:val="00714426"/>
    <w:rsid w:val="0072036C"/>
    <w:rsid w:val="00720E06"/>
    <w:rsid w:val="00720F75"/>
    <w:rsid w:val="00721068"/>
    <w:rsid w:val="007217F3"/>
    <w:rsid w:val="007219D1"/>
    <w:rsid w:val="00722FB0"/>
    <w:rsid w:val="007249B7"/>
    <w:rsid w:val="00725B38"/>
    <w:rsid w:val="007307AD"/>
    <w:rsid w:val="00730A8A"/>
    <w:rsid w:val="00732A28"/>
    <w:rsid w:val="00732C31"/>
    <w:rsid w:val="00733DC2"/>
    <w:rsid w:val="00737BE4"/>
    <w:rsid w:val="00737E9F"/>
    <w:rsid w:val="00741A3D"/>
    <w:rsid w:val="007427D6"/>
    <w:rsid w:val="00742A0C"/>
    <w:rsid w:val="00743679"/>
    <w:rsid w:val="00744907"/>
    <w:rsid w:val="00744EB3"/>
    <w:rsid w:val="0074503D"/>
    <w:rsid w:val="00746036"/>
    <w:rsid w:val="00747600"/>
    <w:rsid w:val="00747BF9"/>
    <w:rsid w:val="00750825"/>
    <w:rsid w:val="007529D8"/>
    <w:rsid w:val="007539C7"/>
    <w:rsid w:val="00753BF8"/>
    <w:rsid w:val="00753CB2"/>
    <w:rsid w:val="00754226"/>
    <w:rsid w:val="00754F85"/>
    <w:rsid w:val="00755E15"/>
    <w:rsid w:val="00756329"/>
    <w:rsid w:val="00756464"/>
    <w:rsid w:val="00757947"/>
    <w:rsid w:val="007603A0"/>
    <w:rsid w:val="00760409"/>
    <w:rsid w:val="007604FC"/>
    <w:rsid w:val="00761AAC"/>
    <w:rsid w:val="00761DB5"/>
    <w:rsid w:val="00763882"/>
    <w:rsid w:val="007658A5"/>
    <w:rsid w:val="00765928"/>
    <w:rsid w:val="00766703"/>
    <w:rsid w:val="007667BE"/>
    <w:rsid w:val="007671F6"/>
    <w:rsid w:val="007673E9"/>
    <w:rsid w:val="00770257"/>
    <w:rsid w:val="00771C2D"/>
    <w:rsid w:val="0077352A"/>
    <w:rsid w:val="00774449"/>
    <w:rsid w:val="00774D14"/>
    <w:rsid w:val="00776AE6"/>
    <w:rsid w:val="00781B65"/>
    <w:rsid w:val="00781BA6"/>
    <w:rsid w:val="00782536"/>
    <w:rsid w:val="00783353"/>
    <w:rsid w:val="0078448A"/>
    <w:rsid w:val="007856EC"/>
    <w:rsid w:val="007861B3"/>
    <w:rsid w:val="00787B23"/>
    <w:rsid w:val="00787C0D"/>
    <w:rsid w:val="00791D47"/>
    <w:rsid w:val="00792FCB"/>
    <w:rsid w:val="00793086"/>
    <w:rsid w:val="00795923"/>
    <w:rsid w:val="00795EE5"/>
    <w:rsid w:val="00796D14"/>
    <w:rsid w:val="007978FD"/>
    <w:rsid w:val="007A0A7E"/>
    <w:rsid w:val="007A0A84"/>
    <w:rsid w:val="007A14CA"/>
    <w:rsid w:val="007A17B1"/>
    <w:rsid w:val="007A1FBD"/>
    <w:rsid w:val="007A242E"/>
    <w:rsid w:val="007A3F8A"/>
    <w:rsid w:val="007A43C7"/>
    <w:rsid w:val="007A5382"/>
    <w:rsid w:val="007A78A6"/>
    <w:rsid w:val="007B01CE"/>
    <w:rsid w:val="007B21AE"/>
    <w:rsid w:val="007B24FC"/>
    <w:rsid w:val="007B5221"/>
    <w:rsid w:val="007B5A24"/>
    <w:rsid w:val="007C027D"/>
    <w:rsid w:val="007C0AD0"/>
    <w:rsid w:val="007C1228"/>
    <w:rsid w:val="007C1ACC"/>
    <w:rsid w:val="007C27E4"/>
    <w:rsid w:val="007C2FDA"/>
    <w:rsid w:val="007C4139"/>
    <w:rsid w:val="007C6900"/>
    <w:rsid w:val="007C790C"/>
    <w:rsid w:val="007D066A"/>
    <w:rsid w:val="007D07AA"/>
    <w:rsid w:val="007D1304"/>
    <w:rsid w:val="007D2E9C"/>
    <w:rsid w:val="007D3D21"/>
    <w:rsid w:val="007D6FB7"/>
    <w:rsid w:val="007E11D1"/>
    <w:rsid w:val="007E2243"/>
    <w:rsid w:val="007E26C0"/>
    <w:rsid w:val="007E28C9"/>
    <w:rsid w:val="007E37E5"/>
    <w:rsid w:val="007E40CF"/>
    <w:rsid w:val="007E46F6"/>
    <w:rsid w:val="007E4FBD"/>
    <w:rsid w:val="007E601D"/>
    <w:rsid w:val="007E64B4"/>
    <w:rsid w:val="007F0DBB"/>
    <w:rsid w:val="007F1408"/>
    <w:rsid w:val="007F296F"/>
    <w:rsid w:val="007F310F"/>
    <w:rsid w:val="007F3582"/>
    <w:rsid w:val="007F4B9A"/>
    <w:rsid w:val="007F53A2"/>
    <w:rsid w:val="007F5D53"/>
    <w:rsid w:val="007F7802"/>
    <w:rsid w:val="0080155D"/>
    <w:rsid w:val="00801A7F"/>
    <w:rsid w:val="00803116"/>
    <w:rsid w:val="00803BB3"/>
    <w:rsid w:val="008056D6"/>
    <w:rsid w:val="00806348"/>
    <w:rsid w:val="00807BD8"/>
    <w:rsid w:val="0081000F"/>
    <w:rsid w:val="008106DB"/>
    <w:rsid w:val="00810BC1"/>
    <w:rsid w:val="00810FA8"/>
    <w:rsid w:val="0081187A"/>
    <w:rsid w:val="00811F83"/>
    <w:rsid w:val="0081375D"/>
    <w:rsid w:val="0081430B"/>
    <w:rsid w:val="0081513D"/>
    <w:rsid w:val="00815B11"/>
    <w:rsid w:val="00821B34"/>
    <w:rsid w:val="008222E7"/>
    <w:rsid w:val="008226B8"/>
    <w:rsid w:val="00822CD2"/>
    <w:rsid w:val="00822F9D"/>
    <w:rsid w:val="0082534B"/>
    <w:rsid w:val="00825E6A"/>
    <w:rsid w:val="00826CC9"/>
    <w:rsid w:val="00826E41"/>
    <w:rsid w:val="00827988"/>
    <w:rsid w:val="008325FF"/>
    <w:rsid w:val="008327D6"/>
    <w:rsid w:val="008329A1"/>
    <w:rsid w:val="0083478A"/>
    <w:rsid w:val="00834E36"/>
    <w:rsid w:val="008357E7"/>
    <w:rsid w:val="00836550"/>
    <w:rsid w:val="00837AC5"/>
    <w:rsid w:val="00840FF5"/>
    <w:rsid w:val="00841983"/>
    <w:rsid w:val="00843C2C"/>
    <w:rsid w:val="00845212"/>
    <w:rsid w:val="008461D8"/>
    <w:rsid w:val="008479DF"/>
    <w:rsid w:val="00850041"/>
    <w:rsid w:val="0085056D"/>
    <w:rsid w:val="008506D2"/>
    <w:rsid w:val="008510B2"/>
    <w:rsid w:val="008534A1"/>
    <w:rsid w:val="0085368B"/>
    <w:rsid w:val="00853E67"/>
    <w:rsid w:val="0085563F"/>
    <w:rsid w:val="00855657"/>
    <w:rsid w:val="00856FD2"/>
    <w:rsid w:val="008579CF"/>
    <w:rsid w:val="00857F4B"/>
    <w:rsid w:val="008602CC"/>
    <w:rsid w:val="00860339"/>
    <w:rsid w:val="00860894"/>
    <w:rsid w:val="00861A6D"/>
    <w:rsid w:val="0086421F"/>
    <w:rsid w:val="0086620E"/>
    <w:rsid w:val="008666F0"/>
    <w:rsid w:val="00870139"/>
    <w:rsid w:val="00870616"/>
    <w:rsid w:val="00870C2C"/>
    <w:rsid w:val="00872481"/>
    <w:rsid w:val="0087315D"/>
    <w:rsid w:val="008747C2"/>
    <w:rsid w:val="00874F78"/>
    <w:rsid w:val="0087590B"/>
    <w:rsid w:val="0087614F"/>
    <w:rsid w:val="00876741"/>
    <w:rsid w:val="00876F23"/>
    <w:rsid w:val="008771F2"/>
    <w:rsid w:val="00877462"/>
    <w:rsid w:val="00877831"/>
    <w:rsid w:val="00877FDC"/>
    <w:rsid w:val="0088111B"/>
    <w:rsid w:val="00881463"/>
    <w:rsid w:val="0088224F"/>
    <w:rsid w:val="00882B95"/>
    <w:rsid w:val="00883727"/>
    <w:rsid w:val="00883AB9"/>
    <w:rsid w:val="00885089"/>
    <w:rsid w:val="00885716"/>
    <w:rsid w:val="00885E50"/>
    <w:rsid w:val="00886A50"/>
    <w:rsid w:val="00890BEB"/>
    <w:rsid w:val="008917E5"/>
    <w:rsid w:val="0089318F"/>
    <w:rsid w:val="00893B98"/>
    <w:rsid w:val="00895278"/>
    <w:rsid w:val="008973BE"/>
    <w:rsid w:val="00897DF5"/>
    <w:rsid w:val="008A02F4"/>
    <w:rsid w:val="008A2EA2"/>
    <w:rsid w:val="008A2F0B"/>
    <w:rsid w:val="008A496C"/>
    <w:rsid w:val="008A4B1E"/>
    <w:rsid w:val="008A5314"/>
    <w:rsid w:val="008A69CE"/>
    <w:rsid w:val="008A7383"/>
    <w:rsid w:val="008A77FF"/>
    <w:rsid w:val="008B14F2"/>
    <w:rsid w:val="008B6E91"/>
    <w:rsid w:val="008C01B2"/>
    <w:rsid w:val="008C0DD6"/>
    <w:rsid w:val="008C3105"/>
    <w:rsid w:val="008C528E"/>
    <w:rsid w:val="008C629A"/>
    <w:rsid w:val="008C74E8"/>
    <w:rsid w:val="008C7715"/>
    <w:rsid w:val="008D03FC"/>
    <w:rsid w:val="008D0FC6"/>
    <w:rsid w:val="008D264C"/>
    <w:rsid w:val="008E0418"/>
    <w:rsid w:val="008E1595"/>
    <w:rsid w:val="008E27E6"/>
    <w:rsid w:val="008E2F76"/>
    <w:rsid w:val="008E3606"/>
    <w:rsid w:val="008E404A"/>
    <w:rsid w:val="008E4ADA"/>
    <w:rsid w:val="008E4CAC"/>
    <w:rsid w:val="008E7770"/>
    <w:rsid w:val="008F0247"/>
    <w:rsid w:val="008F04B0"/>
    <w:rsid w:val="008F08D5"/>
    <w:rsid w:val="008F1CBD"/>
    <w:rsid w:val="008F1DAF"/>
    <w:rsid w:val="008F2261"/>
    <w:rsid w:val="008F2FE8"/>
    <w:rsid w:val="008F35B3"/>
    <w:rsid w:val="008F3D00"/>
    <w:rsid w:val="008F3ED3"/>
    <w:rsid w:val="008F57A2"/>
    <w:rsid w:val="008F5843"/>
    <w:rsid w:val="008F5A8B"/>
    <w:rsid w:val="008F74B3"/>
    <w:rsid w:val="00904A89"/>
    <w:rsid w:val="009063A1"/>
    <w:rsid w:val="0090726B"/>
    <w:rsid w:val="00910001"/>
    <w:rsid w:val="00912109"/>
    <w:rsid w:val="009134E4"/>
    <w:rsid w:val="00915CB5"/>
    <w:rsid w:val="00916860"/>
    <w:rsid w:val="00916B8C"/>
    <w:rsid w:val="00916BFC"/>
    <w:rsid w:val="0091706E"/>
    <w:rsid w:val="00917FA2"/>
    <w:rsid w:val="009222A4"/>
    <w:rsid w:val="0092320A"/>
    <w:rsid w:val="009238EA"/>
    <w:rsid w:val="00925FF6"/>
    <w:rsid w:val="00926ABD"/>
    <w:rsid w:val="00930300"/>
    <w:rsid w:val="00930ACE"/>
    <w:rsid w:val="00930F81"/>
    <w:rsid w:val="009330E2"/>
    <w:rsid w:val="00933653"/>
    <w:rsid w:val="009352FF"/>
    <w:rsid w:val="00935A91"/>
    <w:rsid w:val="0093607E"/>
    <w:rsid w:val="009376E2"/>
    <w:rsid w:val="00940183"/>
    <w:rsid w:val="009403BE"/>
    <w:rsid w:val="009417B0"/>
    <w:rsid w:val="0094204D"/>
    <w:rsid w:val="00944254"/>
    <w:rsid w:val="00944C5E"/>
    <w:rsid w:val="00945F37"/>
    <w:rsid w:val="00946A65"/>
    <w:rsid w:val="00946C19"/>
    <w:rsid w:val="00947095"/>
    <w:rsid w:val="00952CAE"/>
    <w:rsid w:val="00952F25"/>
    <w:rsid w:val="009550C7"/>
    <w:rsid w:val="00955222"/>
    <w:rsid w:val="009557E6"/>
    <w:rsid w:val="00955FE0"/>
    <w:rsid w:val="00956051"/>
    <w:rsid w:val="00956C63"/>
    <w:rsid w:val="009629EF"/>
    <w:rsid w:val="00962AB1"/>
    <w:rsid w:val="00962D66"/>
    <w:rsid w:val="00963249"/>
    <w:rsid w:val="009638FF"/>
    <w:rsid w:val="0096540D"/>
    <w:rsid w:val="00966940"/>
    <w:rsid w:val="0096707A"/>
    <w:rsid w:val="00970CCE"/>
    <w:rsid w:val="00971624"/>
    <w:rsid w:val="00971CCA"/>
    <w:rsid w:val="009725DB"/>
    <w:rsid w:val="009739D6"/>
    <w:rsid w:val="00973C59"/>
    <w:rsid w:val="0097408D"/>
    <w:rsid w:val="00974407"/>
    <w:rsid w:val="0097497A"/>
    <w:rsid w:val="00974A34"/>
    <w:rsid w:val="00974DCF"/>
    <w:rsid w:val="009751B2"/>
    <w:rsid w:val="0097554F"/>
    <w:rsid w:val="0097614A"/>
    <w:rsid w:val="009770EB"/>
    <w:rsid w:val="009771D3"/>
    <w:rsid w:val="00980322"/>
    <w:rsid w:val="00980758"/>
    <w:rsid w:val="00981259"/>
    <w:rsid w:val="0098368D"/>
    <w:rsid w:val="00984020"/>
    <w:rsid w:val="009845D1"/>
    <w:rsid w:val="009864E2"/>
    <w:rsid w:val="009869AF"/>
    <w:rsid w:val="00990941"/>
    <w:rsid w:val="00990D79"/>
    <w:rsid w:val="00990F9F"/>
    <w:rsid w:val="00991A4D"/>
    <w:rsid w:val="00992633"/>
    <w:rsid w:val="0099479B"/>
    <w:rsid w:val="00994D43"/>
    <w:rsid w:val="009953ED"/>
    <w:rsid w:val="0099615F"/>
    <w:rsid w:val="00996689"/>
    <w:rsid w:val="00997498"/>
    <w:rsid w:val="00997602"/>
    <w:rsid w:val="00997BFB"/>
    <w:rsid w:val="00997D15"/>
    <w:rsid w:val="009A2868"/>
    <w:rsid w:val="009A2DE3"/>
    <w:rsid w:val="009A2F5F"/>
    <w:rsid w:val="009A56B6"/>
    <w:rsid w:val="009A6828"/>
    <w:rsid w:val="009A692C"/>
    <w:rsid w:val="009A7193"/>
    <w:rsid w:val="009B160B"/>
    <w:rsid w:val="009B193D"/>
    <w:rsid w:val="009B1C46"/>
    <w:rsid w:val="009B2124"/>
    <w:rsid w:val="009B2913"/>
    <w:rsid w:val="009B2C41"/>
    <w:rsid w:val="009B2CDB"/>
    <w:rsid w:val="009B5B31"/>
    <w:rsid w:val="009B62E8"/>
    <w:rsid w:val="009C03B6"/>
    <w:rsid w:val="009C1F6C"/>
    <w:rsid w:val="009C2E08"/>
    <w:rsid w:val="009C3782"/>
    <w:rsid w:val="009C3A69"/>
    <w:rsid w:val="009C5ABF"/>
    <w:rsid w:val="009C5EF2"/>
    <w:rsid w:val="009C633C"/>
    <w:rsid w:val="009C675A"/>
    <w:rsid w:val="009C76B1"/>
    <w:rsid w:val="009D0385"/>
    <w:rsid w:val="009D071E"/>
    <w:rsid w:val="009D0767"/>
    <w:rsid w:val="009D09DE"/>
    <w:rsid w:val="009D27C0"/>
    <w:rsid w:val="009D5643"/>
    <w:rsid w:val="009D6DEA"/>
    <w:rsid w:val="009E0D1B"/>
    <w:rsid w:val="009E1834"/>
    <w:rsid w:val="009E1A60"/>
    <w:rsid w:val="009E1B86"/>
    <w:rsid w:val="009E4B29"/>
    <w:rsid w:val="009E4B43"/>
    <w:rsid w:val="009E4FDA"/>
    <w:rsid w:val="009E5462"/>
    <w:rsid w:val="009E59E5"/>
    <w:rsid w:val="009E5C9B"/>
    <w:rsid w:val="009E60DD"/>
    <w:rsid w:val="009E647E"/>
    <w:rsid w:val="009E718A"/>
    <w:rsid w:val="009F1BD2"/>
    <w:rsid w:val="009F4E5A"/>
    <w:rsid w:val="00A00BE4"/>
    <w:rsid w:val="00A00C8D"/>
    <w:rsid w:val="00A010D9"/>
    <w:rsid w:val="00A03575"/>
    <w:rsid w:val="00A04760"/>
    <w:rsid w:val="00A054B9"/>
    <w:rsid w:val="00A065C4"/>
    <w:rsid w:val="00A07576"/>
    <w:rsid w:val="00A1101B"/>
    <w:rsid w:val="00A13CC0"/>
    <w:rsid w:val="00A14219"/>
    <w:rsid w:val="00A167E5"/>
    <w:rsid w:val="00A176CA"/>
    <w:rsid w:val="00A21210"/>
    <w:rsid w:val="00A21996"/>
    <w:rsid w:val="00A21F63"/>
    <w:rsid w:val="00A22355"/>
    <w:rsid w:val="00A22B28"/>
    <w:rsid w:val="00A22C6C"/>
    <w:rsid w:val="00A23025"/>
    <w:rsid w:val="00A23C5B"/>
    <w:rsid w:val="00A259E0"/>
    <w:rsid w:val="00A25BFB"/>
    <w:rsid w:val="00A266CF"/>
    <w:rsid w:val="00A273B2"/>
    <w:rsid w:val="00A2771B"/>
    <w:rsid w:val="00A277F7"/>
    <w:rsid w:val="00A30217"/>
    <w:rsid w:val="00A30C31"/>
    <w:rsid w:val="00A310D1"/>
    <w:rsid w:val="00A31BDB"/>
    <w:rsid w:val="00A337FB"/>
    <w:rsid w:val="00A33B75"/>
    <w:rsid w:val="00A344CD"/>
    <w:rsid w:val="00A345E1"/>
    <w:rsid w:val="00A35016"/>
    <w:rsid w:val="00A35DFF"/>
    <w:rsid w:val="00A3706B"/>
    <w:rsid w:val="00A3749C"/>
    <w:rsid w:val="00A405A7"/>
    <w:rsid w:val="00A41D4D"/>
    <w:rsid w:val="00A42575"/>
    <w:rsid w:val="00A42A4E"/>
    <w:rsid w:val="00A43B87"/>
    <w:rsid w:val="00A44587"/>
    <w:rsid w:val="00A467A3"/>
    <w:rsid w:val="00A47DDB"/>
    <w:rsid w:val="00A50D35"/>
    <w:rsid w:val="00A523DD"/>
    <w:rsid w:val="00A52D34"/>
    <w:rsid w:val="00A5409C"/>
    <w:rsid w:val="00A55890"/>
    <w:rsid w:val="00A5706E"/>
    <w:rsid w:val="00A57DBF"/>
    <w:rsid w:val="00A57E96"/>
    <w:rsid w:val="00A60B7B"/>
    <w:rsid w:val="00A61412"/>
    <w:rsid w:val="00A62D23"/>
    <w:rsid w:val="00A63202"/>
    <w:rsid w:val="00A641AB"/>
    <w:rsid w:val="00A64C6C"/>
    <w:rsid w:val="00A65257"/>
    <w:rsid w:val="00A65B46"/>
    <w:rsid w:val="00A66E3B"/>
    <w:rsid w:val="00A67F06"/>
    <w:rsid w:val="00A746C0"/>
    <w:rsid w:val="00A74793"/>
    <w:rsid w:val="00A75F0F"/>
    <w:rsid w:val="00A77EDC"/>
    <w:rsid w:val="00A805C6"/>
    <w:rsid w:val="00A805D6"/>
    <w:rsid w:val="00A81608"/>
    <w:rsid w:val="00A82591"/>
    <w:rsid w:val="00A83C46"/>
    <w:rsid w:val="00A85507"/>
    <w:rsid w:val="00A85D75"/>
    <w:rsid w:val="00A90666"/>
    <w:rsid w:val="00A915E8"/>
    <w:rsid w:val="00A9181F"/>
    <w:rsid w:val="00A921C1"/>
    <w:rsid w:val="00A92521"/>
    <w:rsid w:val="00A93A2B"/>
    <w:rsid w:val="00A93F28"/>
    <w:rsid w:val="00A944C8"/>
    <w:rsid w:val="00A95E8C"/>
    <w:rsid w:val="00A96C4A"/>
    <w:rsid w:val="00A973A3"/>
    <w:rsid w:val="00A9761A"/>
    <w:rsid w:val="00A979E1"/>
    <w:rsid w:val="00AA0433"/>
    <w:rsid w:val="00AA12B2"/>
    <w:rsid w:val="00AA138C"/>
    <w:rsid w:val="00AA1B54"/>
    <w:rsid w:val="00AA2733"/>
    <w:rsid w:val="00AA3346"/>
    <w:rsid w:val="00AA36D7"/>
    <w:rsid w:val="00AA49F3"/>
    <w:rsid w:val="00AA4DC6"/>
    <w:rsid w:val="00AA5320"/>
    <w:rsid w:val="00AA5D86"/>
    <w:rsid w:val="00AA6514"/>
    <w:rsid w:val="00AA651A"/>
    <w:rsid w:val="00AA70D4"/>
    <w:rsid w:val="00AA7F4E"/>
    <w:rsid w:val="00AB3D5E"/>
    <w:rsid w:val="00AB4509"/>
    <w:rsid w:val="00AB4CB1"/>
    <w:rsid w:val="00AB59E7"/>
    <w:rsid w:val="00AB5C27"/>
    <w:rsid w:val="00AB6C99"/>
    <w:rsid w:val="00AC1D72"/>
    <w:rsid w:val="00AC1E7C"/>
    <w:rsid w:val="00AC26AB"/>
    <w:rsid w:val="00AC3814"/>
    <w:rsid w:val="00AC39BB"/>
    <w:rsid w:val="00AC4D28"/>
    <w:rsid w:val="00AC5624"/>
    <w:rsid w:val="00AC5F04"/>
    <w:rsid w:val="00AC69F6"/>
    <w:rsid w:val="00AC7800"/>
    <w:rsid w:val="00AD0120"/>
    <w:rsid w:val="00AD0C45"/>
    <w:rsid w:val="00AD1161"/>
    <w:rsid w:val="00AD1332"/>
    <w:rsid w:val="00AD13F6"/>
    <w:rsid w:val="00AD1C7F"/>
    <w:rsid w:val="00AD2456"/>
    <w:rsid w:val="00AD42BE"/>
    <w:rsid w:val="00AD4B2A"/>
    <w:rsid w:val="00AD516B"/>
    <w:rsid w:val="00AD5FD4"/>
    <w:rsid w:val="00AD661A"/>
    <w:rsid w:val="00AD77B0"/>
    <w:rsid w:val="00AE0EBF"/>
    <w:rsid w:val="00AE21A3"/>
    <w:rsid w:val="00AE454D"/>
    <w:rsid w:val="00AE5037"/>
    <w:rsid w:val="00AE582D"/>
    <w:rsid w:val="00AE662A"/>
    <w:rsid w:val="00AE6F1E"/>
    <w:rsid w:val="00AF1312"/>
    <w:rsid w:val="00AF26DF"/>
    <w:rsid w:val="00AF3BA8"/>
    <w:rsid w:val="00AF4A0F"/>
    <w:rsid w:val="00AF62FA"/>
    <w:rsid w:val="00AF751B"/>
    <w:rsid w:val="00B00587"/>
    <w:rsid w:val="00B00D5C"/>
    <w:rsid w:val="00B01020"/>
    <w:rsid w:val="00B022A5"/>
    <w:rsid w:val="00B03C33"/>
    <w:rsid w:val="00B03C9A"/>
    <w:rsid w:val="00B048F0"/>
    <w:rsid w:val="00B0540D"/>
    <w:rsid w:val="00B056E1"/>
    <w:rsid w:val="00B103C1"/>
    <w:rsid w:val="00B10797"/>
    <w:rsid w:val="00B1094F"/>
    <w:rsid w:val="00B1098D"/>
    <w:rsid w:val="00B13B43"/>
    <w:rsid w:val="00B13EB9"/>
    <w:rsid w:val="00B14A3B"/>
    <w:rsid w:val="00B15E8D"/>
    <w:rsid w:val="00B16405"/>
    <w:rsid w:val="00B16A3C"/>
    <w:rsid w:val="00B16BDC"/>
    <w:rsid w:val="00B17A9D"/>
    <w:rsid w:val="00B17FAE"/>
    <w:rsid w:val="00B2412E"/>
    <w:rsid w:val="00B24E5C"/>
    <w:rsid w:val="00B2664D"/>
    <w:rsid w:val="00B27486"/>
    <w:rsid w:val="00B27741"/>
    <w:rsid w:val="00B278C2"/>
    <w:rsid w:val="00B2796A"/>
    <w:rsid w:val="00B27C4E"/>
    <w:rsid w:val="00B307B1"/>
    <w:rsid w:val="00B316E2"/>
    <w:rsid w:val="00B34CFC"/>
    <w:rsid w:val="00B34EAB"/>
    <w:rsid w:val="00B355B4"/>
    <w:rsid w:val="00B368A9"/>
    <w:rsid w:val="00B373E6"/>
    <w:rsid w:val="00B37C30"/>
    <w:rsid w:val="00B4024B"/>
    <w:rsid w:val="00B4067E"/>
    <w:rsid w:val="00B41409"/>
    <w:rsid w:val="00B42310"/>
    <w:rsid w:val="00B425E3"/>
    <w:rsid w:val="00B42F33"/>
    <w:rsid w:val="00B438A5"/>
    <w:rsid w:val="00B44BA1"/>
    <w:rsid w:val="00B453B6"/>
    <w:rsid w:val="00B50E9E"/>
    <w:rsid w:val="00B5112A"/>
    <w:rsid w:val="00B51749"/>
    <w:rsid w:val="00B51A29"/>
    <w:rsid w:val="00B5211E"/>
    <w:rsid w:val="00B52488"/>
    <w:rsid w:val="00B52AEC"/>
    <w:rsid w:val="00B5431B"/>
    <w:rsid w:val="00B545F4"/>
    <w:rsid w:val="00B54A3D"/>
    <w:rsid w:val="00B54A9E"/>
    <w:rsid w:val="00B56DEA"/>
    <w:rsid w:val="00B6072C"/>
    <w:rsid w:val="00B60D4B"/>
    <w:rsid w:val="00B60EA3"/>
    <w:rsid w:val="00B6108A"/>
    <w:rsid w:val="00B613F1"/>
    <w:rsid w:val="00B67A13"/>
    <w:rsid w:val="00B67B29"/>
    <w:rsid w:val="00B71690"/>
    <w:rsid w:val="00B72347"/>
    <w:rsid w:val="00B74EE0"/>
    <w:rsid w:val="00B75248"/>
    <w:rsid w:val="00B75316"/>
    <w:rsid w:val="00B776D0"/>
    <w:rsid w:val="00B77CFC"/>
    <w:rsid w:val="00B80FFA"/>
    <w:rsid w:val="00B81F35"/>
    <w:rsid w:val="00B82053"/>
    <w:rsid w:val="00B841C7"/>
    <w:rsid w:val="00B8466B"/>
    <w:rsid w:val="00B8666E"/>
    <w:rsid w:val="00B87C53"/>
    <w:rsid w:val="00B93E89"/>
    <w:rsid w:val="00B94A3D"/>
    <w:rsid w:val="00B9540E"/>
    <w:rsid w:val="00B95F4A"/>
    <w:rsid w:val="00B96839"/>
    <w:rsid w:val="00B97961"/>
    <w:rsid w:val="00BA0692"/>
    <w:rsid w:val="00BA17ED"/>
    <w:rsid w:val="00BA1BF6"/>
    <w:rsid w:val="00BA3097"/>
    <w:rsid w:val="00BA31DE"/>
    <w:rsid w:val="00BA3E17"/>
    <w:rsid w:val="00BA4E78"/>
    <w:rsid w:val="00BA5568"/>
    <w:rsid w:val="00BA74EC"/>
    <w:rsid w:val="00BB0798"/>
    <w:rsid w:val="00BB0F9A"/>
    <w:rsid w:val="00BB1322"/>
    <w:rsid w:val="00BB29E7"/>
    <w:rsid w:val="00BB2D5C"/>
    <w:rsid w:val="00BB3240"/>
    <w:rsid w:val="00BB502A"/>
    <w:rsid w:val="00BB5171"/>
    <w:rsid w:val="00BC109D"/>
    <w:rsid w:val="00BC213C"/>
    <w:rsid w:val="00BC2453"/>
    <w:rsid w:val="00BC40FF"/>
    <w:rsid w:val="00BC4366"/>
    <w:rsid w:val="00BC5D42"/>
    <w:rsid w:val="00BC6897"/>
    <w:rsid w:val="00BC79E3"/>
    <w:rsid w:val="00BC7CB6"/>
    <w:rsid w:val="00BD156A"/>
    <w:rsid w:val="00BD2C46"/>
    <w:rsid w:val="00BD2D23"/>
    <w:rsid w:val="00BD3934"/>
    <w:rsid w:val="00BD3ADD"/>
    <w:rsid w:val="00BD3E1D"/>
    <w:rsid w:val="00BD3F49"/>
    <w:rsid w:val="00BD494A"/>
    <w:rsid w:val="00BD4C49"/>
    <w:rsid w:val="00BD5A93"/>
    <w:rsid w:val="00BE2536"/>
    <w:rsid w:val="00BE338F"/>
    <w:rsid w:val="00BE3861"/>
    <w:rsid w:val="00BE4070"/>
    <w:rsid w:val="00BE5D4A"/>
    <w:rsid w:val="00BE6CDB"/>
    <w:rsid w:val="00BF0661"/>
    <w:rsid w:val="00BF15C8"/>
    <w:rsid w:val="00BF1921"/>
    <w:rsid w:val="00BF1DCF"/>
    <w:rsid w:val="00BF40BB"/>
    <w:rsid w:val="00BF65AF"/>
    <w:rsid w:val="00BF6E81"/>
    <w:rsid w:val="00BF7584"/>
    <w:rsid w:val="00BF77D3"/>
    <w:rsid w:val="00C00139"/>
    <w:rsid w:val="00C00441"/>
    <w:rsid w:val="00C01B42"/>
    <w:rsid w:val="00C02818"/>
    <w:rsid w:val="00C03EDB"/>
    <w:rsid w:val="00C046AC"/>
    <w:rsid w:val="00C04A9E"/>
    <w:rsid w:val="00C0532F"/>
    <w:rsid w:val="00C0553F"/>
    <w:rsid w:val="00C0565E"/>
    <w:rsid w:val="00C05D33"/>
    <w:rsid w:val="00C0723D"/>
    <w:rsid w:val="00C076FD"/>
    <w:rsid w:val="00C11EF9"/>
    <w:rsid w:val="00C1228C"/>
    <w:rsid w:val="00C12A68"/>
    <w:rsid w:val="00C12FE4"/>
    <w:rsid w:val="00C14BC7"/>
    <w:rsid w:val="00C156AD"/>
    <w:rsid w:val="00C16781"/>
    <w:rsid w:val="00C16D10"/>
    <w:rsid w:val="00C1700A"/>
    <w:rsid w:val="00C17247"/>
    <w:rsid w:val="00C173B3"/>
    <w:rsid w:val="00C17FAA"/>
    <w:rsid w:val="00C20410"/>
    <w:rsid w:val="00C23DD7"/>
    <w:rsid w:val="00C2509A"/>
    <w:rsid w:val="00C257CE"/>
    <w:rsid w:val="00C2641B"/>
    <w:rsid w:val="00C26B71"/>
    <w:rsid w:val="00C315E9"/>
    <w:rsid w:val="00C31B14"/>
    <w:rsid w:val="00C3363B"/>
    <w:rsid w:val="00C3543F"/>
    <w:rsid w:val="00C36073"/>
    <w:rsid w:val="00C372E2"/>
    <w:rsid w:val="00C372F0"/>
    <w:rsid w:val="00C3770D"/>
    <w:rsid w:val="00C40CD3"/>
    <w:rsid w:val="00C41642"/>
    <w:rsid w:val="00C4306C"/>
    <w:rsid w:val="00C45414"/>
    <w:rsid w:val="00C47F39"/>
    <w:rsid w:val="00C5092F"/>
    <w:rsid w:val="00C51AA3"/>
    <w:rsid w:val="00C51D0E"/>
    <w:rsid w:val="00C528BC"/>
    <w:rsid w:val="00C5299A"/>
    <w:rsid w:val="00C549FC"/>
    <w:rsid w:val="00C55A0F"/>
    <w:rsid w:val="00C605C3"/>
    <w:rsid w:val="00C6153C"/>
    <w:rsid w:val="00C62B14"/>
    <w:rsid w:val="00C62FCC"/>
    <w:rsid w:val="00C638F3"/>
    <w:rsid w:val="00C649F6"/>
    <w:rsid w:val="00C64D3B"/>
    <w:rsid w:val="00C6536C"/>
    <w:rsid w:val="00C656D9"/>
    <w:rsid w:val="00C66206"/>
    <w:rsid w:val="00C667C7"/>
    <w:rsid w:val="00C66C77"/>
    <w:rsid w:val="00C67B64"/>
    <w:rsid w:val="00C705E4"/>
    <w:rsid w:val="00C7095E"/>
    <w:rsid w:val="00C70CAC"/>
    <w:rsid w:val="00C70D0D"/>
    <w:rsid w:val="00C71011"/>
    <w:rsid w:val="00C712CA"/>
    <w:rsid w:val="00C71395"/>
    <w:rsid w:val="00C7257B"/>
    <w:rsid w:val="00C72FCF"/>
    <w:rsid w:val="00C73D19"/>
    <w:rsid w:val="00C75489"/>
    <w:rsid w:val="00C75779"/>
    <w:rsid w:val="00C7623A"/>
    <w:rsid w:val="00C769C2"/>
    <w:rsid w:val="00C80C26"/>
    <w:rsid w:val="00C81269"/>
    <w:rsid w:val="00C81D0A"/>
    <w:rsid w:val="00C8418E"/>
    <w:rsid w:val="00C855C3"/>
    <w:rsid w:val="00C857EB"/>
    <w:rsid w:val="00C85803"/>
    <w:rsid w:val="00C85E3E"/>
    <w:rsid w:val="00C87CAA"/>
    <w:rsid w:val="00C90410"/>
    <w:rsid w:val="00C90BED"/>
    <w:rsid w:val="00C90D67"/>
    <w:rsid w:val="00C9155B"/>
    <w:rsid w:val="00C92365"/>
    <w:rsid w:val="00C92DAE"/>
    <w:rsid w:val="00C930B0"/>
    <w:rsid w:val="00C93BBD"/>
    <w:rsid w:val="00C940A8"/>
    <w:rsid w:val="00C942C9"/>
    <w:rsid w:val="00C9526D"/>
    <w:rsid w:val="00C957D5"/>
    <w:rsid w:val="00C959A4"/>
    <w:rsid w:val="00C95CE8"/>
    <w:rsid w:val="00C96DBB"/>
    <w:rsid w:val="00C97B22"/>
    <w:rsid w:val="00CA14AC"/>
    <w:rsid w:val="00CA1B99"/>
    <w:rsid w:val="00CA1EDE"/>
    <w:rsid w:val="00CA2020"/>
    <w:rsid w:val="00CA3285"/>
    <w:rsid w:val="00CA6FD4"/>
    <w:rsid w:val="00CB00D1"/>
    <w:rsid w:val="00CB0AF4"/>
    <w:rsid w:val="00CB1CF5"/>
    <w:rsid w:val="00CB22AD"/>
    <w:rsid w:val="00CB5540"/>
    <w:rsid w:val="00CB6517"/>
    <w:rsid w:val="00CB683E"/>
    <w:rsid w:val="00CB73F5"/>
    <w:rsid w:val="00CB7841"/>
    <w:rsid w:val="00CC0420"/>
    <w:rsid w:val="00CC06B2"/>
    <w:rsid w:val="00CC0DDD"/>
    <w:rsid w:val="00CC1B48"/>
    <w:rsid w:val="00CC2696"/>
    <w:rsid w:val="00CC2C61"/>
    <w:rsid w:val="00CC42D2"/>
    <w:rsid w:val="00CC4DC1"/>
    <w:rsid w:val="00CD12F3"/>
    <w:rsid w:val="00CD1EF9"/>
    <w:rsid w:val="00CD205D"/>
    <w:rsid w:val="00CD20D4"/>
    <w:rsid w:val="00CD2D6A"/>
    <w:rsid w:val="00CD2FD1"/>
    <w:rsid w:val="00CD30A1"/>
    <w:rsid w:val="00CD3916"/>
    <w:rsid w:val="00CE034B"/>
    <w:rsid w:val="00CE03F1"/>
    <w:rsid w:val="00CE0818"/>
    <w:rsid w:val="00CE095A"/>
    <w:rsid w:val="00CE0D50"/>
    <w:rsid w:val="00CE1285"/>
    <w:rsid w:val="00CE229B"/>
    <w:rsid w:val="00CE2469"/>
    <w:rsid w:val="00CE44F3"/>
    <w:rsid w:val="00CE4E54"/>
    <w:rsid w:val="00CE54F3"/>
    <w:rsid w:val="00CE58DF"/>
    <w:rsid w:val="00CE6215"/>
    <w:rsid w:val="00CE7118"/>
    <w:rsid w:val="00CE771A"/>
    <w:rsid w:val="00CF00F2"/>
    <w:rsid w:val="00CF05B9"/>
    <w:rsid w:val="00CF2D9A"/>
    <w:rsid w:val="00CF31BB"/>
    <w:rsid w:val="00CF3D28"/>
    <w:rsid w:val="00CF52C0"/>
    <w:rsid w:val="00CF6587"/>
    <w:rsid w:val="00CF7730"/>
    <w:rsid w:val="00D01EBE"/>
    <w:rsid w:val="00D0226C"/>
    <w:rsid w:val="00D038F4"/>
    <w:rsid w:val="00D03AAD"/>
    <w:rsid w:val="00D05192"/>
    <w:rsid w:val="00D100F6"/>
    <w:rsid w:val="00D10BE6"/>
    <w:rsid w:val="00D112BF"/>
    <w:rsid w:val="00D12802"/>
    <w:rsid w:val="00D12C4A"/>
    <w:rsid w:val="00D12CCE"/>
    <w:rsid w:val="00D12CE2"/>
    <w:rsid w:val="00D13F55"/>
    <w:rsid w:val="00D14DCF"/>
    <w:rsid w:val="00D16B0C"/>
    <w:rsid w:val="00D174F7"/>
    <w:rsid w:val="00D176A2"/>
    <w:rsid w:val="00D2206C"/>
    <w:rsid w:val="00D226A9"/>
    <w:rsid w:val="00D23D03"/>
    <w:rsid w:val="00D2435F"/>
    <w:rsid w:val="00D25D6A"/>
    <w:rsid w:val="00D2662C"/>
    <w:rsid w:val="00D26D12"/>
    <w:rsid w:val="00D270B9"/>
    <w:rsid w:val="00D27520"/>
    <w:rsid w:val="00D3080D"/>
    <w:rsid w:val="00D30FC4"/>
    <w:rsid w:val="00D31F5F"/>
    <w:rsid w:val="00D322B8"/>
    <w:rsid w:val="00D32447"/>
    <w:rsid w:val="00D32AE4"/>
    <w:rsid w:val="00D32E1A"/>
    <w:rsid w:val="00D341C1"/>
    <w:rsid w:val="00D35651"/>
    <w:rsid w:val="00D35794"/>
    <w:rsid w:val="00D3722D"/>
    <w:rsid w:val="00D454DD"/>
    <w:rsid w:val="00D45D42"/>
    <w:rsid w:val="00D472C8"/>
    <w:rsid w:val="00D47A22"/>
    <w:rsid w:val="00D50F39"/>
    <w:rsid w:val="00D51146"/>
    <w:rsid w:val="00D51396"/>
    <w:rsid w:val="00D51955"/>
    <w:rsid w:val="00D52B5C"/>
    <w:rsid w:val="00D54AEC"/>
    <w:rsid w:val="00D621FE"/>
    <w:rsid w:val="00D625C1"/>
    <w:rsid w:val="00D637E1"/>
    <w:rsid w:val="00D645B3"/>
    <w:rsid w:val="00D64C81"/>
    <w:rsid w:val="00D64FE7"/>
    <w:rsid w:val="00D666EE"/>
    <w:rsid w:val="00D733FB"/>
    <w:rsid w:val="00D75C71"/>
    <w:rsid w:val="00D77946"/>
    <w:rsid w:val="00D779CB"/>
    <w:rsid w:val="00D813F6"/>
    <w:rsid w:val="00D82132"/>
    <w:rsid w:val="00D82827"/>
    <w:rsid w:val="00D82DFC"/>
    <w:rsid w:val="00D84121"/>
    <w:rsid w:val="00D84740"/>
    <w:rsid w:val="00D84D9D"/>
    <w:rsid w:val="00D84F75"/>
    <w:rsid w:val="00D86A64"/>
    <w:rsid w:val="00D87701"/>
    <w:rsid w:val="00D87EFE"/>
    <w:rsid w:val="00D90A8D"/>
    <w:rsid w:val="00D90B46"/>
    <w:rsid w:val="00D932EC"/>
    <w:rsid w:val="00D93502"/>
    <w:rsid w:val="00D93D3B"/>
    <w:rsid w:val="00D93D8A"/>
    <w:rsid w:val="00D93ECD"/>
    <w:rsid w:val="00D93F5F"/>
    <w:rsid w:val="00D951F0"/>
    <w:rsid w:val="00D97232"/>
    <w:rsid w:val="00DA0A52"/>
    <w:rsid w:val="00DA1427"/>
    <w:rsid w:val="00DA22C2"/>
    <w:rsid w:val="00DA43A6"/>
    <w:rsid w:val="00DA58BF"/>
    <w:rsid w:val="00DA5A13"/>
    <w:rsid w:val="00DA5F64"/>
    <w:rsid w:val="00DA692F"/>
    <w:rsid w:val="00DA6E89"/>
    <w:rsid w:val="00DB1206"/>
    <w:rsid w:val="00DB20FA"/>
    <w:rsid w:val="00DB23D4"/>
    <w:rsid w:val="00DB4355"/>
    <w:rsid w:val="00DB4A36"/>
    <w:rsid w:val="00DB4E7E"/>
    <w:rsid w:val="00DB5C3E"/>
    <w:rsid w:val="00DB5E7E"/>
    <w:rsid w:val="00DB6920"/>
    <w:rsid w:val="00DB6BE8"/>
    <w:rsid w:val="00DB76B7"/>
    <w:rsid w:val="00DB782C"/>
    <w:rsid w:val="00DB79B9"/>
    <w:rsid w:val="00DB7A9B"/>
    <w:rsid w:val="00DC2FBE"/>
    <w:rsid w:val="00DC5048"/>
    <w:rsid w:val="00DC512A"/>
    <w:rsid w:val="00DC6329"/>
    <w:rsid w:val="00DD0126"/>
    <w:rsid w:val="00DD0B76"/>
    <w:rsid w:val="00DD10E3"/>
    <w:rsid w:val="00DD21A8"/>
    <w:rsid w:val="00DD2815"/>
    <w:rsid w:val="00DD3F8F"/>
    <w:rsid w:val="00DD5370"/>
    <w:rsid w:val="00DE0054"/>
    <w:rsid w:val="00DE1175"/>
    <w:rsid w:val="00DE2A1C"/>
    <w:rsid w:val="00DE50D3"/>
    <w:rsid w:val="00DE62E7"/>
    <w:rsid w:val="00DE630B"/>
    <w:rsid w:val="00DE6361"/>
    <w:rsid w:val="00DE648D"/>
    <w:rsid w:val="00DE6689"/>
    <w:rsid w:val="00DE7278"/>
    <w:rsid w:val="00DE78C7"/>
    <w:rsid w:val="00DF168F"/>
    <w:rsid w:val="00DF18C4"/>
    <w:rsid w:val="00DF191C"/>
    <w:rsid w:val="00DF5645"/>
    <w:rsid w:val="00DF58CD"/>
    <w:rsid w:val="00DF6303"/>
    <w:rsid w:val="00DF6484"/>
    <w:rsid w:val="00E00129"/>
    <w:rsid w:val="00E00810"/>
    <w:rsid w:val="00E00D7F"/>
    <w:rsid w:val="00E016C4"/>
    <w:rsid w:val="00E03115"/>
    <w:rsid w:val="00E036C3"/>
    <w:rsid w:val="00E03FC9"/>
    <w:rsid w:val="00E04093"/>
    <w:rsid w:val="00E04401"/>
    <w:rsid w:val="00E05DE3"/>
    <w:rsid w:val="00E068D7"/>
    <w:rsid w:val="00E10BAF"/>
    <w:rsid w:val="00E10CFD"/>
    <w:rsid w:val="00E11033"/>
    <w:rsid w:val="00E12447"/>
    <w:rsid w:val="00E12B08"/>
    <w:rsid w:val="00E147C0"/>
    <w:rsid w:val="00E1700B"/>
    <w:rsid w:val="00E174B3"/>
    <w:rsid w:val="00E20E6C"/>
    <w:rsid w:val="00E20E76"/>
    <w:rsid w:val="00E220D2"/>
    <w:rsid w:val="00E227B6"/>
    <w:rsid w:val="00E23F48"/>
    <w:rsid w:val="00E24113"/>
    <w:rsid w:val="00E24AED"/>
    <w:rsid w:val="00E24C7F"/>
    <w:rsid w:val="00E25695"/>
    <w:rsid w:val="00E26A5A"/>
    <w:rsid w:val="00E2756C"/>
    <w:rsid w:val="00E2770E"/>
    <w:rsid w:val="00E279D4"/>
    <w:rsid w:val="00E3003E"/>
    <w:rsid w:val="00E30C11"/>
    <w:rsid w:val="00E32359"/>
    <w:rsid w:val="00E341A0"/>
    <w:rsid w:val="00E349B6"/>
    <w:rsid w:val="00E34B6E"/>
    <w:rsid w:val="00E35078"/>
    <w:rsid w:val="00E367A9"/>
    <w:rsid w:val="00E40BA7"/>
    <w:rsid w:val="00E421AE"/>
    <w:rsid w:val="00E43075"/>
    <w:rsid w:val="00E434FC"/>
    <w:rsid w:val="00E437AC"/>
    <w:rsid w:val="00E44B20"/>
    <w:rsid w:val="00E46125"/>
    <w:rsid w:val="00E46C3F"/>
    <w:rsid w:val="00E478C6"/>
    <w:rsid w:val="00E50CEA"/>
    <w:rsid w:val="00E521B1"/>
    <w:rsid w:val="00E52244"/>
    <w:rsid w:val="00E52257"/>
    <w:rsid w:val="00E529F7"/>
    <w:rsid w:val="00E53533"/>
    <w:rsid w:val="00E53A2D"/>
    <w:rsid w:val="00E5495E"/>
    <w:rsid w:val="00E54993"/>
    <w:rsid w:val="00E554CE"/>
    <w:rsid w:val="00E56715"/>
    <w:rsid w:val="00E60117"/>
    <w:rsid w:val="00E60278"/>
    <w:rsid w:val="00E615B7"/>
    <w:rsid w:val="00E61718"/>
    <w:rsid w:val="00E61D58"/>
    <w:rsid w:val="00E6453D"/>
    <w:rsid w:val="00E670DC"/>
    <w:rsid w:val="00E67529"/>
    <w:rsid w:val="00E7095A"/>
    <w:rsid w:val="00E713CB"/>
    <w:rsid w:val="00E72361"/>
    <w:rsid w:val="00E72502"/>
    <w:rsid w:val="00E7693A"/>
    <w:rsid w:val="00E80659"/>
    <w:rsid w:val="00E80907"/>
    <w:rsid w:val="00E81242"/>
    <w:rsid w:val="00E82C90"/>
    <w:rsid w:val="00E8325C"/>
    <w:rsid w:val="00E83396"/>
    <w:rsid w:val="00E84F05"/>
    <w:rsid w:val="00E8616B"/>
    <w:rsid w:val="00E86C24"/>
    <w:rsid w:val="00E87A36"/>
    <w:rsid w:val="00E9074F"/>
    <w:rsid w:val="00E9135B"/>
    <w:rsid w:val="00E924DF"/>
    <w:rsid w:val="00E9251D"/>
    <w:rsid w:val="00E938D9"/>
    <w:rsid w:val="00E94A89"/>
    <w:rsid w:val="00E94F02"/>
    <w:rsid w:val="00E9526E"/>
    <w:rsid w:val="00E95685"/>
    <w:rsid w:val="00E95EB7"/>
    <w:rsid w:val="00E95F64"/>
    <w:rsid w:val="00E9765B"/>
    <w:rsid w:val="00EA098C"/>
    <w:rsid w:val="00EA19AE"/>
    <w:rsid w:val="00EA1DC5"/>
    <w:rsid w:val="00EA22F9"/>
    <w:rsid w:val="00EA23DD"/>
    <w:rsid w:val="00EA2EDD"/>
    <w:rsid w:val="00EA35C7"/>
    <w:rsid w:val="00EA3DF6"/>
    <w:rsid w:val="00EA444C"/>
    <w:rsid w:val="00EA4581"/>
    <w:rsid w:val="00EB017D"/>
    <w:rsid w:val="00EB0256"/>
    <w:rsid w:val="00EB0301"/>
    <w:rsid w:val="00EB2331"/>
    <w:rsid w:val="00EB2429"/>
    <w:rsid w:val="00EB2A92"/>
    <w:rsid w:val="00EB354F"/>
    <w:rsid w:val="00EB4193"/>
    <w:rsid w:val="00EB4452"/>
    <w:rsid w:val="00EB4481"/>
    <w:rsid w:val="00EB6262"/>
    <w:rsid w:val="00EB68FA"/>
    <w:rsid w:val="00EB7736"/>
    <w:rsid w:val="00EB7FEC"/>
    <w:rsid w:val="00EC184B"/>
    <w:rsid w:val="00EC2FB0"/>
    <w:rsid w:val="00EC3E3A"/>
    <w:rsid w:val="00EC452D"/>
    <w:rsid w:val="00EC49B2"/>
    <w:rsid w:val="00EC4B42"/>
    <w:rsid w:val="00EC6BE7"/>
    <w:rsid w:val="00EC7CCB"/>
    <w:rsid w:val="00ED01F8"/>
    <w:rsid w:val="00ED0454"/>
    <w:rsid w:val="00ED2171"/>
    <w:rsid w:val="00ED2185"/>
    <w:rsid w:val="00ED28B9"/>
    <w:rsid w:val="00ED412E"/>
    <w:rsid w:val="00ED4193"/>
    <w:rsid w:val="00ED4626"/>
    <w:rsid w:val="00ED4B42"/>
    <w:rsid w:val="00ED5F8E"/>
    <w:rsid w:val="00ED7847"/>
    <w:rsid w:val="00ED7B01"/>
    <w:rsid w:val="00EE2074"/>
    <w:rsid w:val="00EE32C5"/>
    <w:rsid w:val="00EE42AD"/>
    <w:rsid w:val="00EE46CE"/>
    <w:rsid w:val="00EE4CBE"/>
    <w:rsid w:val="00EE5AB4"/>
    <w:rsid w:val="00EE5F8C"/>
    <w:rsid w:val="00EE7AB5"/>
    <w:rsid w:val="00EE7D4E"/>
    <w:rsid w:val="00EF1B85"/>
    <w:rsid w:val="00EF1DA9"/>
    <w:rsid w:val="00EF5A64"/>
    <w:rsid w:val="00EF6B71"/>
    <w:rsid w:val="00F00CD1"/>
    <w:rsid w:val="00F01264"/>
    <w:rsid w:val="00F01AC9"/>
    <w:rsid w:val="00F02622"/>
    <w:rsid w:val="00F04139"/>
    <w:rsid w:val="00F0461C"/>
    <w:rsid w:val="00F04682"/>
    <w:rsid w:val="00F056C5"/>
    <w:rsid w:val="00F07133"/>
    <w:rsid w:val="00F076B4"/>
    <w:rsid w:val="00F10AD7"/>
    <w:rsid w:val="00F11284"/>
    <w:rsid w:val="00F11EC5"/>
    <w:rsid w:val="00F132EE"/>
    <w:rsid w:val="00F13F25"/>
    <w:rsid w:val="00F13F8D"/>
    <w:rsid w:val="00F14091"/>
    <w:rsid w:val="00F15836"/>
    <w:rsid w:val="00F1586D"/>
    <w:rsid w:val="00F159CB"/>
    <w:rsid w:val="00F16988"/>
    <w:rsid w:val="00F17CE4"/>
    <w:rsid w:val="00F22B40"/>
    <w:rsid w:val="00F23534"/>
    <w:rsid w:val="00F241B4"/>
    <w:rsid w:val="00F2599A"/>
    <w:rsid w:val="00F27A78"/>
    <w:rsid w:val="00F27CFC"/>
    <w:rsid w:val="00F30F91"/>
    <w:rsid w:val="00F31013"/>
    <w:rsid w:val="00F31853"/>
    <w:rsid w:val="00F31E1F"/>
    <w:rsid w:val="00F32172"/>
    <w:rsid w:val="00F33EC2"/>
    <w:rsid w:val="00F34003"/>
    <w:rsid w:val="00F34C8D"/>
    <w:rsid w:val="00F37C66"/>
    <w:rsid w:val="00F47446"/>
    <w:rsid w:val="00F50629"/>
    <w:rsid w:val="00F51A8B"/>
    <w:rsid w:val="00F51C02"/>
    <w:rsid w:val="00F521F5"/>
    <w:rsid w:val="00F52C9D"/>
    <w:rsid w:val="00F5343C"/>
    <w:rsid w:val="00F53D51"/>
    <w:rsid w:val="00F53F89"/>
    <w:rsid w:val="00F54933"/>
    <w:rsid w:val="00F5621D"/>
    <w:rsid w:val="00F57A2D"/>
    <w:rsid w:val="00F619F3"/>
    <w:rsid w:val="00F6345F"/>
    <w:rsid w:val="00F63929"/>
    <w:rsid w:val="00F64A26"/>
    <w:rsid w:val="00F64F88"/>
    <w:rsid w:val="00F66DB5"/>
    <w:rsid w:val="00F70F5E"/>
    <w:rsid w:val="00F71109"/>
    <w:rsid w:val="00F76A71"/>
    <w:rsid w:val="00F772CD"/>
    <w:rsid w:val="00F77EBD"/>
    <w:rsid w:val="00F80F1E"/>
    <w:rsid w:val="00F81989"/>
    <w:rsid w:val="00F839B7"/>
    <w:rsid w:val="00F84390"/>
    <w:rsid w:val="00F86DD4"/>
    <w:rsid w:val="00F86DF0"/>
    <w:rsid w:val="00F86ECC"/>
    <w:rsid w:val="00F871F4"/>
    <w:rsid w:val="00F90273"/>
    <w:rsid w:val="00F926D3"/>
    <w:rsid w:val="00F93C90"/>
    <w:rsid w:val="00F93E51"/>
    <w:rsid w:val="00F93EFF"/>
    <w:rsid w:val="00F946AE"/>
    <w:rsid w:val="00F9553F"/>
    <w:rsid w:val="00F95742"/>
    <w:rsid w:val="00F9700B"/>
    <w:rsid w:val="00F976BB"/>
    <w:rsid w:val="00F97DED"/>
    <w:rsid w:val="00FA00A4"/>
    <w:rsid w:val="00FA03D4"/>
    <w:rsid w:val="00FA131D"/>
    <w:rsid w:val="00FA16A7"/>
    <w:rsid w:val="00FA31AF"/>
    <w:rsid w:val="00FA362B"/>
    <w:rsid w:val="00FA398A"/>
    <w:rsid w:val="00FA49E9"/>
    <w:rsid w:val="00FA560D"/>
    <w:rsid w:val="00FA5EE3"/>
    <w:rsid w:val="00FA6002"/>
    <w:rsid w:val="00FA7105"/>
    <w:rsid w:val="00FA7AA5"/>
    <w:rsid w:val="00FB0D39"/>
    <w:rsid w:val="00FB1047"/>
    <w:rsid w:val="00FB1902"/>
    <w:rsid w:val="00FB2643"/>
    <w:rsid w:val="00FB2921"/>
    <w:rsid w:val="00FB2A40"/>
    <w:rsid w:val="00FB31CF"/>
    <w:rsid w:val="00FB4024"/>
    <w:rsid w:val="00FB4BC6"/>
    <w:rsid w:val="00FB5F19"/>
    <w:rsid w:val="00FC0A99"/>
    <w:rsid w:val="00FC667E"/>
    <w:rsid w:val="00FC6AC2"/>
    <w:rsid w:val="00FC72BF"/>
    <w:rsid w:val="00FD0907"/>
    <w:rsid w:val="00FD0D09"/>
    <w:rsid w:val="00FD1987"/>
    <w:rsid w:val="00FD3223"/>
    <w:rsid w:val="00FD4D6E"/>
    <w:rsid w:val="00FD5763"/>
    <w:rsid w:val="00FD5F40"/>
    <w:rsid w:val="00FD654E"/>
    <w:rsid w:val="00FD6FD7"/>
    <w:rsid w:val="00FD70D6"/>
    <w:rsid w:val="00FE2CF1"/>
    <w:rsid w:val="00FE2F91"/>
    <w:rsid w:val="00FE4B68"/>
    <w:rsid w:val="00FE555B"/>
    <w:rsid w:val="00FE6AB5"/>
    <w:rsid w:val="00FE711F"/>
    <w:rsid w:val="00FE7E5B"/>
    <w:rsid w:val="00FF08A3"/>
    <w:rsid w:val="00FF1472"/>
    <w:rsid w:val="00FF1B42"/>
    <w:rsid w:val="00FF2EAA"/>
    <w:rsid w:val="00FF4462"/>
    <w:rsid w:val="00FF4F9D"/>
    <w:rsid w:val="00FF58AF"/>
    <w:rsid w:val="00FF5A24"/>
    <w:rsid w:val="00FF5AB9"/>
    <w:rsid w:val="00FF6AB5"/>
    <w:rsid w:val="00FF6B38"/>
    <w:rsid w:val="00FF6F32"/>
    <w:rsid w:val="00FF727A"/>
    <w:rsid w:val="00FF772D"/>
    <w:rsid w:val="03FE964D"/>
    <w:rsid w:val="08517AA7"/>
    <w:rsid w:val="0F897B0D"/>
    <w:rsid w:val="12EB6CE8"/>
    <w:rsid w:val="1EA4D6B4"/>
    <w:rsid w:val="23E9F71D"/>
    <w:rsid w:val="2D4296FE"/>
    <w:rsid w:val="3907D02D"/>
    <w:rsid w:val="42ED1D47"/>
    <w:rsid w:val="42F49B13"/>
    <w:rsid w:val="4FC6F423"/>
    <w:rsid w:val="68F2788C"/>
    <w:rsid w:val="695A41D9"/>
    <w:rsid w:val="6FE93A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3F4D"/>
  <w15:docId w15:val="{C68145C6-CC5F-42A3-B55E-15563060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AC"/>
    <w:pPr>
      <w:spacing w:after="23" w:line="248" w:lineRule="auto"/>
      <w:ind w:left="22" w:right="5" w:hanging="10"/>
      <w:jc w:val="both"/>
    </w:pPr>
    <w:rPr>
      <w:rFonts w:ascii="Calibri" w:eastAsia="Calibri" w:hAnsi="Calibri" w:cs="Calibri"/>
      <w:color w:val="000000"/>
    </w:rPr>
  </w:style>
  <w:style w:type="paragraph" w:styleId="Ttulo1">
    <w:name w:val="heading 1"/>
    <w:next w:val="Normal"/>
    <w:link w:val="Ttulo1Char"/>
    <w:qFormat/>
    <w:rsid w:val="00E437AC"/>
    <w:pPr>
      <w:keepNext/>
      <w:keepLines/>
      <w:spacing w:after="12"/>
      <w:ind w:left="18" w:hanging="10"/>
      <w:outlineLvl w:val="0"/>
    </w:pPr>
    <w:rPr>
      <w:rFonts w:ascii="Calibri" w:eastAsia="Calibri" w:hAnsi="Calibri" w:cs="Calibri"/>
      <w:b/>
      <w:color w:val="000000"/>
    </w:rPr>
  </w:style>
  <w:style w:type="paragraph" w:styleId="Ttulo2">
    <w:name w:val="heading 2"/>
    <w:basedOn w:val="Normal"/>
    <w:next w:val="Normal"/>
    <w:link w:val="Ttulo2Char"/>
    <w:qFormat/>
    <w:rsid w:val="00E437AC"/>
    <w:pPr>
      <w:widowControl w:val="0"/>
      <w:tabs>
        <w:tab w:val="left" w:pos="851"/>
      </w:tabs>
      <w:autoSpaceDE w:val="0"/>
      <w:autoSpaceDN w:val="0"/>
      <w:adjustRightInd w:val="0"/>
      <w:spacing w:before="240" w:after="120" w:line="240" w:lineRule="auto"/>
      <w:ind w:left="0" w:right="0" w:firstLine="0"/>
      <w:outlineLvl w:val="1"/>
    </w:pPr>
    <w:rPr>
      <w:rFonts w:ascii="Arial" w:eastAsia="Times New Roman" w:hAnsi="Arial" w:cs="Arial"/>
      <w:color w:val="auto"/>
      <w:sz w:val="24"/>
      <w:szCs w:val="24"/>
    </w:rPr>
  </w:style>
  <w:style w:type="paragraph" w:styleId="Ttulo3">
    <w:name w:val="heading 3"/>
    <w:basedOn w:val="Normal"/>
    <w:next w:val="Normal"/>
    <w:link w:val="Ttulo3Char"/>
    <w:qFormat/>
    <w:rsid w:val="00E437AC"/>
    <w:pPr>
      <w:keepNext/>
      <w:widowControl w:val="0"/>
      <w:tabs>
        <w:tab w:val="left" w:pos="851"/>
      </w:tabs>
      <w:autoSpaceDE w:val="0"/>
      <w:autoSpaceDN w:val="0"/>
      <w:adjustRightInd w:val="0"/>
      <w:spacing w:before="240" w:after="0" w:line="240" w:lineRule="auto"/>
      <w:ind w:left="0" w:right="0" w:firstLine="0"/>
      <w:outlineLvl w:val="2"/>
    </w:pPr>
    <w:rPr>
      <w:rFonts w:ascii="Arial" w:eastAsia="Times New Roman" w:hAnsi="Arial" w:cs="Arial"/>
      <w:color w:val="auto"/>
      <w:sz w:val="24"/>
      <w:szCs w:val="24"/>
    </w:rPr>
  </w:style>
  <w:style w:type="paragraph" w:styleId="Ttulo4">
    <w:name w:val="heading 4"/>
    <w:basedOn w:val="Normal"/>
    <w:next w:val="Normal"/>
    <w:link w:val="Ttulo4Char"/>
    <w:qFormat/>
    <w:rsid w:val="00E437AC"/>
    <w:pPr>
      <w:keepNext/>
      <w:widowControl w:val="0"/>
      <w:tabs>
        <w:tab w:val="left" w:pos="851"/>
      </w:tabs>
      <w:autoSpaceDE w:val="0"/>
      <w:autoSpaceDN w:val="0"/>
      <w:adjustRightInd w:val="0"/>
      <w:spacing w:before="240" w:after="0" w:line="240" w:lineRule="auto"/>
      <w:ind w:left="0" w:right="0" w:firstLine="0"/>
      <w:outlineLvl w:val="3"/>
    </w:pPr>
    <w:rPr>
      <w:rFonts w:ascii="Arial" w:eastAsia="Times New Roman" w:hAnsi="Arial" w:cs="Arial"/>
      <w:color w:val="auto"/>
      <w:sz w:val="24"/>
      <w:szCs w:val="24"/>
    </w:rPr>
  </w:style>
  <w:style w:type="paragraph" w:styleId="Ttulo5">
    <w:name w:val="heading 5"/>
    <w:basedOn w:val="Normal"/>
    <w:next w:val="Normal"/>
    <w:link w:val="Ttulo5Char"/>
    <w:uiPriority w:val="9"/>
    <w:unhideWhenUsed/>
    <w:qFormat/>
    <w:rsid w:val="00E437AC"/>
    <w:pPr>
      <w:keepNext/>
      <w:keepLines/>
      <w:widowControl w:val="0"/>
      <w:autoSpaceDE w:val="0"/>
      <w:autoSpaceDN w:val="0"/>
      <w:adjustRightInd w:val="0"/>
      <w:spacing w:before="40" w:after="0" w:line="240" w:lineRule="auto"/>
      <w:ind w:left="0" w:right="0" w:firstLine="0"/>
      <w:outlineLvl w:val="4"/>
    </w:pPr>
    <w:rPr>
      <w:rFonts w:asciiTheme="majorHAnsi" w:eastAsiaTheme="majorEastAsia" w:hAnsiTheme="majorHAnsi" w:cstheme="majorBidi"/>
      <w:color w:val="2F5496" w:themeColor="accent1" w:themeShade="BF"/>
      <w:sz w:val="24"/>
      <w:szCs w:val="24"/>
    </w:rPr>
  </w:style>
  <w:style w:type="paragraph" w:styleId="Ttulo6">
    <w:name w:val="heading 6"/>
    <w:basedOn w:val="Normal"/>
    <w:next w:val="Normal"/>
    <w:link w:val="Ttulo6Char"/>
    <w:qFormat/>
    <w:rsid w:val="00E437AC"/>
    <w:pPr>
      <w:widowControl w:val="0"/>
      <w:autoSpaceDE w:val="0"/>
      <w:autoSpaceDN w:val="0"/>
      <w:adjustRightInd w:val="0"/>
      <w:spacing w:before="240" w:after="60" w:line="240" w:lineRule="auto"/>
      <w:ind w:left="0" w:right="0" w:firstLine="0"/>
      <w:outlineLvl w:val="5"/>
    </w:pPr>
    <w:rPr>
      <w:rFonts w:ascii="Arial" w:eastAsia="Times New Roman" w:hAnsi="Arial" w:cs="Arial"/>
      <w:b/>
      <w:bCs/>
      <w:color w:val="auto"/>
      <w:lang w:eastAsia="en-US"/>
    </w:rPr>
  </w:style>
  <w:style w:type="paragraph" w:styleId="Ttulo7">
    <w:name w:val="heading 7"/>
    <w:basedOn w:val="Normal"/>
    <w:next w:val="Normal"/>
    <w:link w:val="Ttulo7Char"/>
    <w:uiPriority w:val="9"/>
    <w:unhideWhenUsed/>
    <w:qFormat/>
    <w:rsid w:val="00E437AC"/>
    <w:pPr>
      <w:keepNext/>
      <w:keepLines/>
      <w:widowControl w:val="0"/>
      <w:autoSpaceDE w:val="0"/>
      <w:autoSpaceDN w:val="0"/>
      <w:adjustRightInd w:val="0"/>
      <w:spacing w:before="40" w:after="0" w:line="240" w:lineRule="auto"/>
      <w:ind w:left="0" w:right="0" w:firstLine="0"/>
      <w:outlineLvl w:val="6"/>
    </w:pPr>
    <w:rPr>
      <w:rFonts w:asciiTheme="majorHAnsi" w:eastAsiaTheme="majorEastAsia" w:hAnsiTheme="majorHAnsi" w:cstheme="majorBidi"/>
      <w:i/>
      <w:iCs/>
      <w:color w:val="1F3763" w:themeColor="accent1" w:themeShade="7F"/>
      <w:sz w:val="24"/>
      <w:szCs w:val="24"/>
    </w:rPr>
  </w:style>
  <w:style w:type="paragraph" w:styleId="Ttulo8">
    <w:name w:val="heading 8"/>
    <w:basedOn w:val="Normal"/>
    <w:next w:val="Normal"/>
    <w:link w:val="Ttulo8Char"/>
    <w:qFormat/>
    <w:rsid w:val="00E437AC"/>
    <w:pPr>
      <w:widowControl w:val="0"/>
      <w:autoSpaceDE w:val="0"/>
      <w:autoSpaceDN w:val="0"/>
      <w:adjustRightInd w:val="0"/>
      <w:spacing w:after="0" w:line="240" w:lineRule="auto"/>
      <w:ind w:left="0" w:right="0" w:firstLine="0"/>
      <w:jc w:val="center"/>
      <w:outlineLvl w:val="7"/>
    </w:pPr>
    <w:rPr>
      <w:rFonts w:ascii="Arial" w:eastAsia="Times New Roman" w:hAnsi="Arial" w:cs="Arial"/>
      <w:i/>
      <w:color w:val="auto"/>
      <w:sz w:val="24"/>
      <w:szCs w:val="20"/>
    </w:rPr>
  </w:style>
  <w:style w:type="paragraph" w:styleId="Ttulo9">
    <w:name w:val="heading 9"/>
    <w:basedOn w:val="Normal"/>
    <w:next w:val="Normal"/>
    <w:link w:val="Ttulo9Char"/>
    <w:uiPriority w:val="9"/>
    <w:semiHidden/>
    <w:unhideWhenUsed/>
    <w:qFormat/>
    <w:rsid w:val="00E437AC"/>
    <w:pPr>
      <w:keepNext/>
      <w:keepLines/>
      <w:widowControl w:val="0"/>
      <w:autoSpaceDE w:val="0"/>
      <w:autoSpaceDN w:val="0"/>
      <w:adjustRightInd w:val="0"/>
      <w:spacing w:before="40" w:after="0" w:line="240" w:lineRule="auto"/>
      <w:ind w:left="0" w:right="0" w:firstLine="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tulo2Char">
    <w:name w:val="Título 2 Char"/>
    <w:basedOn w:val="Fontepargpadro"/>
    <w:link w:val="Ttulo2"/>
    <w:rsid w:val="00E437AC"/>
    <w:rPr>
      <w:rFonts w:ascii="Arial" w:eastAsia="Times New Roman" w:hAnsi="Arial" w:cs="Arial"/>
      <w:sz w:val="24"/>
      <w:szCs w:val="24"/>
    </w:rPr>
  </w:style>
  <w:style w:type="character" w:customStyle="1" w:styleId="Ttulo3Char">
    <w:name w:val="Título 3 Char"/>
    <w:basedOn w:val="Fontepargpadro"/>
    <w:link w:val="Ttulo3"/>
    <w:rsid w:val="00E437AC"/>
    <w:rPr>
      <w:rFonts w:ascii="Arial" w:eastAsia="Times New Roman" w:hAnsi="Arial" w:cs="Arial"/>
      <w:sz w:val="24"/>
      <w:szCs w:val="24"/>
    </w:rPr>
  </w:style>
  <w:style w:type="character" w:customStyle="1" w:styleId="Ttulo4Char">
    <w:name w:val="Título 4 Char"/>
    <w:basedOn w:val="Fontepargpadro"/>
    <w:link w:val="Ttulo4"/>
    <w:rsid w:val="00E437AC"/>
    <w:rPr>
      <w:rFonts w:ascii="Arial" w:eastAsia="Times New Roman" w:hAnsi="Arial" w:cs="Arial"/>
      <w:sz w:val="24"/>
      <w:szCs w:val="24"/>
    </w:rPr>
  </w:style>
  <w:style w:type="character" w:customStyle="1" w:styleId="Ttulo5Char">
    <w:name w:val="Título 5 Char"/>
    <w:basedOn w:val="Fontepargpadro"/>
    <w:link w:val="Ttulo5"/>
    <w:uiPriority w:val="9"/>
    <w:rsid w:val="00E437AC"/>
    <w:rPr>
      <w:rFonts w:asciiTheme="majorHAnsi" w:eastAsiaTheme="majorEastAsia" w:hAnsiTheme="majorHAnsi" w:cstheme="majorBidi"/>
      <w:color w:val="2F5496" w:themeColor="accent1" w:themeShade="BF"/>
      <w:sz w:val="24"/>
      <w:szCs w:val="24"/>
    </w:rPr>
  </w:style>
  <w:style w:type="character" w:customStyle="1" w:styleId="Ttulo6Char">
    <w:name w:val="Título 6 Char"/>
    <w:basedOn w:val="Fontepargpadro"/>
    <w:link w:val="Ttulo6"/>
    <w:rsid w:val="00E437AC"/>
    <w:rPr>
      <w:rFonts w:ascii="Arial" w:eastAsia="Times New Roman" w:hAnsi="Arial" w:cs="Arial"/>
      <w:b/>
      <w:bCs/>
      <w:lang w:eastAsia="en-US"/>
    </w:rPr>
  </w:style>
  <w:style w:type="character" w:customStyle="1" w:styleId="Ttulo7Char">
    <w:name w:val="Título 7 Char"/>
    <w:basedOn w:val="Fontepargpadro"/>
    <w:link w:val="Ttulo7"/>
    <w:uiPriority w:val="9"/>
    <w:rsid w:val="00E437AC"/>
    <w:rPr>
      <w:rFonts w:asciiTheme="majorHAnsi" w:eastAsiaTheme="majorEastAsia" w:hAnsiTheme="majorHAnsi" w:cstheme="majorBidi"/>
      <w:i/>
      <w:iCs/>
      <w:color w:val="1F3763" w:themeColor="accent1" w:themeShade="7F"/>
      <w:sz w:val="24"/>
      <w:szCs w:val="24"/>
    </w:rPr>
  </w:style>
  <w:style w:type="character" w:customStyle="1" w:styleId="Ttulo8Char">
    <w:name w:val="Título 8 Char"/>
    <w:basedOn w:val="Fontepargpadro"/>
    <w:link w:val="Ttulo8"/>
    <w:rsid w:val="00E437AC"/>
    <w:rPr>
      <w:rFonts w:ascii="Arial" w:eastAsia="Times New Roman" w:hAnsi="Arial" w:cs="Arial"/>
      <w:i/>
      <w:sz w:val="24"/>
      <w:szCs w:val="20"/>
    </w:rPr>
  </w:style>
  <w:style w:type="character" w:customStyle="1" w:styleId="Ttulo9Char">
    <w:name w:val="Título 9 Char"/>
    <w:basedOn w:val="Fontepargpadro"/>
    <w:link w:val="Ttulo9"/>
    <w:uiPriority w:val="9"/>
    <w:semiHidden/>
    <w:rsid w:val="00E437AC"/>
    <w:rPr>
      <w:rFonts w:asciiTheme="majorHAnsi" w:eastAsiaTheme="majorEastAsia" w:hAnsiTheme="majorHAnsi" w:cstheme="majorBidi"/>
      <w:i/>
      <w:iCs/>
      <w:color w:val="272727" w:themeColor="text1" w:themeTint="D8"/>
      <w:sz w:val="21"/>
      <w:szCs w:val="21"/>
    </w:rPr>
  </w:style>
  <w:style w:type="paragraph" w:styleId="PargrafodaLista">
    <w:name w:val="List Paragraph"/>
    <w:basedOn w:val="Normal"/>
    <w:link w:val="PargrafodaListaChar"/>
    <w:uiPriority w:val="34"/>
    <w:qFormat/>
    <w:rsid w:val="00E437AC"/>
    <w:pPr>
      <w:spacing w:after="200" w:line="360" w:lineRule="auto"/>
      <w:ind w:left="720" w:right="0" w:firstLine="0"/>
      <w:contextualSpacing/>
      <w:jc w:val="left"/>
    </w:pPr>
    <w:rPr>
      <w:rFonts w:asciiTheme="minorHAnsi" w:eastAsiaTheme="minorHAnsi" w:hAnsiTheme="minorHAnsi" w:cstheme="minorBidi"/>
      <w:color w:val="000000" w:themeColor="text1"/>
      <w:lang w:eastAsia="en-US"/>
    </w:rPr>
  </w:style>
  <w:style w:type="character" w:customStyle="1" w:styleId="PargrafodaListaChar">
    <w:name w:val="Parágrafo da Lista Char"/>
    <w:basedOn w:val="Fontepargpadro"/>
    <w:link w:val="PargrafodaLista"/>
    <w:uiPriority w:val="34"/>
    <w:rsid w:val="00E437AC"/>
    <w:rPr>
      <w:rFonts w:eastAsiaTheme="minorHAnsi"/>
      <w:color w:val="000000" w:themeColor="text1"/>
      <w:lang w:eastAsia="en-US"/>
    </w:rPr>
  </w:style>
  <w:style w:type="paragraph" w:styleId="Textodenotaderodap">
    <w:name w:val="footnote text"/>
    <w:basedOn w:val="Normal"/>
    <w:link w:val="TextodenotaderodapChar"/>
    <w:uiPriority w:val="99"/>
    <w:semiHidden/>
    <w:unhideWhenUsed/>
    <w:rsid w:val="00E437AC"/>
    <w:pPr>
      <w:spacing w:after="0" w:line="240" w:lineRule="auto"/>
      <w:ind w:left="0" w:right="0" w:firstLine="0"/>
      <w:jc w:val="left"/>
    </w:pPr>
    <w:rPr>
      <w:rFonts w:asciiTheme="minorHAnsi" w:eastAsiaTheme="minorHAnsi" w:hAnsiTheme="minorHAnsi" w:cstheme="minorBidi"/>
      <w:color w:val="000000" w:themeColor="text1"/>
      <w:sz w:val="20"/>
      <w:szCs w:val="20"/>
      <w:lang w:eastAsia="en-US"/>
    </w:rPr>
  </w:style>
  <w:style w:type="character" w:customStyle="1" w:styleId="TextodenotaderodapChar">
    <w:name w:val="Texto de nota de rodapé Char"/>
    <w:basedOn w:val="Fontepargpadro"/>
    <w:link w:val="Textodenotaderodap"/>
    <w:uiPriority w:val="99"/>
    <w:semiHidden/>
    <w:rsid w:val="00E437AC"/>
    <w:rPr>
      <w:rFonts w:eastAsiaTheme="minorHAnsi"/>
      <w:color w:val="000000" w:themeColor="text1"/>
      <w:sz w:val="20"/>
      <w:szCs w:val="20"/>
      <w:lang w:eastAsia="en-US"/>
    </w:rPr>
  </w:style>
  <w:style w:type="character" w:styleId="Refdenotaderodap">
    <w:name w:val="footnote reference"/>
    <w:basedOn w:val="Fontepargpadro"/>
    <w:uiPriority w:val="99"/>
    <w:semiHidden/>
    <w:unhideWhenUsed/>
    <w:rsid w:val="00E437AC"/>
    <w:rPr>
      <w:vertAlign w:val="superscript"/>
    </w:rPr>
  </w:style>
  <w:style w:type="paragraph" w:styleId="Textodebalo">
    <w:name w:val="Balloon Text"/>
    <w:basedOn w:val="Normal"/>
    <w:link w:val="TextodebaloChar"/>
    <w:uiPriority w:val="99"/>
    <w:semiHidden/>
    <w:unhideWhenUsed/>
    <w:rsid w:val="00E437AC"/>
    <w:pPr>
      <w:spacing w:after="0" w:line="240" w:lineRule="auto"/>
      <w:ind w:left="0" w:right="0" w:firstLine="0"/>
      <w:jc w:val="left"/>
    </w:pPr>
    <w:rPr>
      <w:rFonts w:ascii="Segoe UI" w:eastAsiaTheme="minorHAnsi" w:hAnsi="Segoe UI" w:cs="Segoe UI"/>
      <w:color w:val="000000" w:themeColor="text1"/>
      <w:sz w:val="18"/>
      <w:szCs w:val="18"/>
      <w:lang w:eastAsia="en-US"/>
    </w:rPr>
  </w:style>
  <w:style w:type="character" w:customStyle="1" w:styleId="TextodebaloChar">
    <w:name w:val="Texto de balão Char"/>
    <w:basedOn w:val="Fontepargpadro"/>
    <w:link w:val="Textodebalo"/>
    <w:uiPriority w:val="99"/>
    <w:semiHidden/>
    <w:rsid w:val="00E437AC"/>
    <w:rPr>
      <w:rFonts w:ascii="Segoe UI" w:eastAsiaTheme="minorHAnsi" w:hAnsi="Segoe UI" w:cs="Segoe UI"/>
      <w:color w:val="000000" w:themeColor="text1"/>
      <w:sz w:val="18"/>
      <w:szCs w:val="18"/>
      <w:lang w:eastAsia="en-US"/>
    </w:rPr>
  </w:style>
  <w:style w:type="character" w:styleId="Refdecomentrio">
    <w:name w:val="annotation reference"/>
    <w:basedOn w:val="Fontepargpadro"/>
    <w:uiPriority w:val="99"/>
    <w:unhideWhenUsed/>
    <w:rsid w:val="00E437AC"/>
    <w:rPr>
      <w:sz w:val="16"/>
      <w:szCs w:val="16"/>
    </w:rPr>
  </w:style>
  <w:style w:type="paragraph" w:styleId="Textodecomentrio">
    <w:name w:val="annotation text"/>
    <w:basedOn w:val="Normal"/>
    <w:link w:val="TextodecomentrioChar"/>
    <w:uiPriority w:val="99"/>
    <w:unhideWhenUsed/>
    <w:rsid w:val="00E437AC"/>
    <w:pPr>
      <w:spacing w:after="200" w:line="240" w:lineRule="auto"/>
      <w:ind w:left="0" w:right="0" w:firstLine="0"/>
      <w:jc w:val="left"/>
    </w:pPr>
    <w:rPr>
      <w:rFonts w:asciiTheme="minorHAnsi" w:eastAsiaTheme="minorHAnsi" w:hAnsiTheme="minorHAnsi" w:cstheme="minorBidi"/>
      <w:color w:val="000000" w:themeColor="text1"/>
      <w:sz w:val="20"/>
      <w:szCs w:val="20"/>
      <w:lang w:eastAsia="en-US"/>
    </w:rPr>
  </w:style>
  <w:style w:type="character" w:customStyle="1" w:styleId="TextodecomentrioChar">
    <w:name w:val="Texto de comentário Char"/>
    <w:basedOn w:val="Fontepargpadro"/>
    <w:link w:val="Textodecomentrio"/>
    <w:uiPriority w:val="99"/>
    <w:rsid w:val="00E437AC"/>
    <w:rPr>
      <w:rFonts w:eastAsiaTheme="minorHAnsi"/>
      <w:color w:val="000000" w:themeColor="text1"/>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E437AC"/>
    <w:rPr>
      <w:b/>
      <w:bCs/>
    </w:rPr>
  </w:style>
  <w:style w:type="character" w:customStyle="1" w:styleId="AssuntodocomentrioChar">
    <w:name w:val="Assunto do comentário Char"/>
    <w:basedOn w:val="TextodecomentrioChar"/>
    <w:link w:val="Assuntodocomentrio"/>
    <w:uiPriority w:val="99"/>
    <w:semiHidden/>
    <w:rsid w:val="00E437AC"/>
    <w:rPr>
      <w:rFonts w:eastAsiaTheme="minorHAnsi"/>
      <w:b/>
      <w:bCs/>
      <w:color w:val="000000" w:themeColor="text1"/>
      <w:sz w:val="20"/>
      <w:szCs w:val="20"/>
      <w:lang w:eastAsia="en-US"/>
    </w:rPr>
  </w:style>
  <w:style w:type="paragraph" w:styleId="Cabealho">
    <w:name w:val="header"/>
    <w:basedOn w:val="Normal"/>
    <w:link w:val="CabealhoChar"/>
    <w:uiPriority w:val="99"/>
    <w:unhideWhenUsed/>
    <w:rsid w:val="00E437AC"/>
    <w:pPr>
      <w:tabs>
        <w:tab w:val="center" w:pos="4252"/>
        <w:tab w:val="right" w:pos="8504"/>
      </w:tabs>
      <w:spacing w:after="0" w:line="240" w:lineRule="auto"/>
      <w:ind w:left="0" w:right="0" w:firstLine="0"/>
      <w:jc w:val="left"/>
    </w:pPr>
    <w:rPr>
      <w:rFonts w:asciiTheme="minorHAnsi" w:eastAsiaTheme="minorHAnsi" w:hAnsiTheme="minorHAnsi" w:cstheme="minorBidi"/>
      <w:color w:val="000000" w:themeColor="text1"/>
      <w:lang w:eastAsia="en-US"/>
    </w:rPr>
  </w:style>
  <w:style w:type="character" w:customStyle="1" w:styleId="CabealhoChar">
    <w:name w:val="Cabeçalho Char"/>
    <w:basedOn w:val="Fontepargpadro"/>
    <w:link w:val="Cabealho"/>
    <w:uiPriority w:val="99"/>
    <w:rsid w:val="00E437AC"/>
    <w:rPr>
      <w:rFonts w:eastAsiaTheme="minorHAnsi"/>
      <w:color w:val="000000" w:themeColor="text1"/>
      <w:lang w:eastAsia="en-US"/>
    </w:rPr>
  </w:style>
  <w:style w:type="table" w:styleId="Tabelacomgrade">
    <w:name w:val="Table Grid"/>
    <w:basedOn w:val="Tabelanormal"/>
    <w:uiPriority w:val="39"/>
    <w:rsid w:val="00E437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437AC"/>
    <w:rPr>
      <w:color w:val="0563C1" w:themeColor="hyperlink"/>
      <w:u w:val="single"/>
    </w:rPr>
  </w:style>
  <w:style w:type="character" w:customStyle="1" w:styleId="MenoPendente1">
    <w:name w:val="Menção Pendente1"/>
    <w:basedOn w:val="Fontepargpadro"/>
    <w:uiPriority w:val="99"/>
    <w:semiHidden/>
    <w:unhideWhenUsed/>
    <w:rsid w:val="00E437AC"/>
    <w:rPr>
      <w:color w:val="808080"/>
      <w:shd w:val="clear" w:color="auto" w:fill="E6E6E6"/>
    </w:rPr>
  </w:style>
  <w:style w:type="paragraph" w:styleId="Rodap">
    <w:name w:val="footer"/>
    <w:basedOn w:val="Normal"/>
    <w:link w:val="RodapChar"/>
    <w:uiPriority w:val="99"/>
    <w:unhideWhenUsed/>
    <w:rsid w:val="00E437AC"/>
    <w:pPr>
      <w:tabs>
        <w:tab w:val="center" w:pos="4252"/>
        <w:tab w:val="right" w:pos="8504"/>
      </w:tabs>
      <w:spacing w:after="0" w:line="240" w:lineRule="auto"/>
      <w:ind w:left="0" w:right="0" w:firstLine="0"/>
      <w:jc w:val="left"/>
    </w:pPr>
    <w:rPr>
      <w:rFonts w:asciiTheme="minorHAnsi" w:eastAsiaTheme="minorHAnsi" w:hAnsiTheme="minorHAnsi" w:cstheme="minorBidi"/>
      <w:color w:val="000000" w:themeColor="text1"/>
      <w:lang w:eastAsia="en-US"/>
    </w:rPr>
  </w:style>
  <w:style w:type="character" w:customStyle="1" w:styleId="RodapChar">
    <w:name w:val="Rodapé Char"/>
    <w:basedOn w:val="Fontepargpadro"/>
    <w:link w:val="Rodap"/>
    <w:uiPriority w:val="99"/>
    <w:rsid w:val="00E437AC"/>
    <w:rPr>
      <w:rFonts w:eastAsiaTheme="minorHAnsi"/>
      <w:color w:val="000000" w:themeColor="text1"/>
      <w:lang w:eastAsia="en-US"/>
    </w:rPr>
  </w:style>
  <w:style w:type="character" w:customStyle="1" w:styleId="first-child">
    <w:name w:val="first-child"/>
    <w:basedOn w:val="Fontepargpadro"/>
    <w:rsid w:val="00E437AC"/>
  </w:style>
  <w:style w:type="paragraph" w:styleId="Textodenotadefim">
    <w:name w:val="endnote text"/>
    <w:basedOn w:val="Normal"/>
    <w:link w:val="TextodenotadefimChar"/>
    <w:uiPriority w:val="99"/>
    <w:semiHidden/>
    <w:unhideWhenUsed/>
    <w:rsid w:val="00E437AC"/>
    <w:pPr>
      <w:spacing w:after="0" w:line="240" w:lineRule="auto"/>
      <w:ind w:left="0" w:right="0" w:firstLine="0"/>
      <w:jc w:val="left"/>
    </w:pPr>
    <w:rPr>
      <w:rFonts w:asciiTheme="minorHAnsi" w:eastAsiaTheme="minorHAnsi" w:hAnsiTheme="minorHAnsi" w:cstheme="minorBidi"/>
      <w:color w:val="000000" w:themeColor="text1"/>
      <w:sz w:val="20"/>
      <w:szCs w:val="20"/>
      <w:lang w:eastAsia="en-US"/>
    </w:rPr>
  </w:style>
  <w:style w:type="character" w:customStyle="1" w:styleId="TextodenotadefimChar">
    <w:name w:val="Texto de nota de fim Char"/>
    <w:basedOn w:val="Fontepargpadro"/>
    <w:link w:val="Textodenotadefim"/>
    <w:uiPriority w:val="99"/>
    <w:semiHidden/>
    <w:rsid w:val="00E437AC"/>
    <w:rPr>
      <w:rFonts w:eastAsiaTheme="minorHAnsi"/>
      <w:color w:val="000000" w:themeColor="text1"/>
      <w:sz w:val="20"/>
      <w:szCs w:val="20"/>
      <w:lang w:eastAsia="en-US"/>
    </w:rPr>
  </w:style>
  <w:style w:type="character" w:styleId="Refdenotadefim">
    <w:name w:val="endnote reference"/>
    <w:basedOn w:val="Fontepargpadro"/>
    <w:uiPriority w:val="99"/>
    <w:semiHidden/>
    <w:unhideWhenUsed/>
    <w:rsid w:val="00E437AC"/>
    <w:rPr>
      <w:vertAlign w:val="superscript"/>
    </w:rPr>
  </w:style>
  <w:style w:type="paragraph" w:customStyle="1" w:styleId="m6775640435872726196gmail-msolistparagraph">
    <w:name w:val="m_6775640435872726196gmail-msolistparagraph"/>
    <w:basedOn w:val="Normal"/>
    <w:rsid w:val="00E437AC"/>
    <w:pPr>
      <w:spacing w:before="100" w:beforeAutospacing="1" w:after="100" w:afterAutospacing="1" w:line="240" w:lineRule="auto"/>
      <w:ind w:left="0" w:right="0" w:firstLine="0"/>
      <w:jc w:val="left"/>
    </w:pPr>
    <w:rPr>
      <w:rFonts w:eastAsiaTheme="minorHAnsi"/>
      <w:color w:val="auto"/>
    </w:rPr>
  </w:style>
  <w:style w:type="paragraph" w:styleId="Reviso">
    <w:name w:val="Revision"/>
    <w:hidden/>
    <w:uiPriority w:val="99"/>
    <w:semiHidden/>
    <w:rsid w:val="00E437AC"/>
    <w:pPr>
      <w:spacing w:after="0" w:line="240" w:lineRule="auto"/>
    </w:pPr>
    <w:rPr>
      <w:rFonts w:eastAsiaTheme="minorHAnsi"/>
      <w:color w:val="000000" w:themeColor="text1"/>
      <w:lang w:eastAsia="en-US"/>
    </w:rPr>
  </w:style>
  <w:style w:type="paragraph" w:styleId="NormalWeb">
    <w:name w:val="Normal (Web)"/>
    <w:basedOn w:val="Normal"/>
    <w:uiPriority w:val="99"/>
    <w:semiHidden/>
    <w:unhideWhenUsed/>
    <w:rsid w:val="00E437AC"/>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rPr>
  </w:style>
  <w:style w:type="character" w:styleId="Forte">
    <w:name w:val="Strong"/>
    <w:basedOn w:val="Fontepargpadro"/>
    <w:uiPriority w:val="22"/>
    <w:qFormat/>
    <w:rsid w:val="00E437AC"/>
    <w:rPr>
      <w:b/>
      <w:bCs/>
    </w:rPr>
  </w:style>
  <w:style w:type="paragraph" w:customStyle="1" w:styleId="Default">
    <w:name w:val="Default"/>
    <w:basedOn w:val="Normal"/>
    <w:rsid w:val="00E437AC"/>
    <w:pPr>
      <w:autoSpaceDE w:val="0"/>
      <w:autoSpaceDN w:val="0"/>
      <w:spacing w:after="0" w:line="240" w:lineRule="auto"/>
      <w:ind w:left="0" w:right="0" w:firstLine="0"/>
      <w:jc w:val="left"/>
    </w:pPr>
    <w:rPr>
      <w:rFonts w:ascii="Arial" w:eastAsiaTheme="minorHAnsi" w:hAnsi="Arial" w:cs="Arial"/>
      <w:sz w:val="24"/>
      <w:szCs w:val="24"/>
      <w:lang w:eastAsia="en-US"/>
    </w:rPr>
  </w:style>
  <w:style w:type="paragraph" w:customStyle="1" w:styleId="Header-right">
    <w:name w:val="Header-right"/>
    <w:basedOn w:val="Normal"/>
    <w:rsid w:val="00E437AC"/>
    <w:pPr>
      <w:spacing w:after="20" w:line="240" w:lineRule="auto"/>
      <w:ind w:left="0" w:right="0" w:firstLine="0"/>
      <w:jc w:val="right"/>
    </w:pPr>
    <w:rPr>
      <w:rFonts w:ascii="Arial" w:eastAsia="Times New Roman" w:hAnsi="Arial" w:cs="Arial"/>
      <w:color w:val="auto"/>
      <w:sz w:val="16"/>
      <w:szCs w:val="16"/>
      <w:lang w:eastAsia="en-US"/>
    </w:rPr>
  </w:style>
  <w:style w:type="table" w:styleId="SimplesTabela1">
    <w:name w:val="Plain Table 1"/>
    <w:basedOn w:val="Tabelanormal"/>
    <w:uiPriority w:val="41"/>
    <w:rsid w:val="00E437AC"/>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egenda">
    <w:name w:val="caption"/>
    <w:basedOn w:val="Normal"/>
    <w:next w:val="Normal"/>
    <w:uiPriority w:val="35"/>
    <w:unhideWhenUsed/>
    <w:qFormat/>
    <w:rsid w:val="00E437AC"/>
    <w:pPr>
      <w:spacing w:after="200" w:line="240" w:lineRule="auto"/>
      <w:ind w:left="0" w:right="0" w:firstLine="0"/>
      <w:jc w:val="left"/>
    </w:pPr>
    <w:rPr>
      <w:rFonts w:asciiTheme="minorHAnsi" w:eastAsiaTheme="minorHAnsi" w:hAnsiTheme="minorHAnsi" w:cstheme="minorBidi"/>
      <w:i/>
      <w:iCs/>
      <w:color w:val="44546A" w:themeColor="text2"/>
      <w:sz w:val="18"/>
      <w:szCs w:val="18"/>
      <w:lang w:eastAsia="en-US"/>
    </w:rPr>
  </w:style>
  <w:style w:type="character" w:customStyle="1" w:styleId="MenoPendente2">
    <w:name w:val="Menção Pendente2"/>
    <w:basedOn w:val="Fontepargpadro"/>
    <w:uiPriority w:val="99"/>
    <w:unhideWhenUsed/>
    <w:rsid w:val="00E437AC"/>
    <w:rPr>
      <w:color w:val="605E5C"/>
      <w:shd w:val="clear" w:color="auto" w:fill="E1DFDD"/>
    </w:rPr>
  </w:style>
  <w:style w:type="character" w:styleId="MenoPendente">
    <w:name w:val="Unresolved Mention"/>
    <w:basedOn w:val="Fontepargpadro"/>
    <w:uiPriority w:val="99"/>
    <w:semiHidden/>
    <w:unhideWhenUsed/>
    <w:rsid w:val="00A64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5576">
      <w:bodyDiv w:val="1"/>
      <w:marLeft w:val="0"/>
      <w:marRight w:val="0"/>
      <w:marTop w:val="0"/>
      <w:marBottom w:val="0"/>
      <w:divBdr>
        <w:top w:val="none" w:sz="0" w:space="0" w:color="auto"/>
        <w:left w:val="none" w:sz="0" w:space="0" w:color="auto"/>
        <w:bottom w:val="none" w:sz="0" w:space="0" w:color="auto"/>
        <w:right w:val="none" w:sz="0" w:space="0" w:color="auto"/>
      </w:divBdr>
      <w:divsChild>
        <w:div w:id="1983657771">
          <w:marLeft w:val="547"/>
          <w:marRight w:val="0"/>
          <w:marTop w:val="120"/>
          <w:marBottom w:val="0"/>
          <w:divBdr>
            <w:top w:val="none" w:sz="0" w:space="0" w:color="auto"/>
            <w:left w:val="none" w:sz="0" w:space="0" w:color="auto"/>
            <w:bottom w:val="none" w:sz="0" w:space="0" w:color="auto"/>
            <w:right w:val="none" w:sz="0" w:space="0" w:color="auto"/>
          </w:divBdr>
        </w:div>
      </w:divsChild>
    </w:div>
    <w:div w:id="91126136">
      <w:bodyDiv w:val="1"/>
      <w:marLeft w:val="0"/>
      <w:marRight w:val="0"/>
      <w:marTop w:val="0"/>
      <w:marBottom w:val="0"/>
      <w:divBdr>
        <w:top w:val="none" w:sz="0" w:space="0" w:color="auto"/>
        <w:left w:val="none" w:sz="0" w:space="0" w:color="auto"/>
        <w:bottom w:val="none" w:sz="0" w:space="0" w:color="auto"/>
        <w:right w:val="none" w:sz="0" w:space="0" w:color="auto"/>
      </w:divBdr>
    </w:div>
    <w:div w:id="153104407">
      <w:bodyDiv w:val="1"/>
      <w:marLeft w:val="0"/>
      <w:marRight w:val="0"/>
      <w:marTop w:val="0"/>
      <w:marBottom w:val="0"/>
      <w:divBdr>
        <w:top w:val="none" w:sz="0" w:space="0" w:color="auto"/>
        <w:left w:val="none" w:sz="0" w:space="0" w:color="auto"/>
        <w:bottom w:val="none" w:sz="0" w:space="0" w:color="auto"/>
        <w:right w:val="none" w:sz="0" w:space="0" w:color="auto"/>
      </w:divBdr>
    </w:div>
    <w:div w:id="230701461">
      <w:bodyDiv w:val="1"/>
      <w:marLeft w:val="0"/>
      <w:marRight w:val="0"/>
      <w:marTop w:val="0"/>
      <w:marBottom w:val="0"/>
      <w:divBdr>
        <w:top w:val="none" w:sz="0" w:space="0" w:color="auto"/>
        <w:left w:val="none" w:sz="0" w:space="0" w:color="auto"/>
        <w:bottom w:val="none" w:sz="0" w:space="0" w:color="auto"/>
        <w:right w:val="none" w:sz="0" w:space="0" w:color="auto"/>
      </w:divBdr>
    </w:div>
    <w:div w:id="240648560">
      <w:bodyDiv w:val="1"/>
      <w:marLeft w:val="0"/>
      <w:marRight w:val="0"/>
      <w:marTop w:val="0"/>
      <w:marBottom w:val="0"/>
      <w:divBdr>
        <w:top w:val="none" w:sz="0" w:space="0" w:color="auto"/>
        <w:left w:val="none" w:sz="0" w:space="0" w:color="auto"/>
        <w:bottom w:val="none" w:sz="0" w:space="0" w:color="auto"/>
        <w:right w:val="none" w:sz="0" w:space="0" w:color="auto"/>
      </w:divBdr>
    </w:div>
    <w:div w:id="365327153">
      <w:bodyDiv w:val="1"/>
      <w:marLeft w:val="0"/>
      <w:marRight w:val="0"/>
      <w:marTop w:val="0"/>
      <w:marBottom w:val="0"/>
      <w:divBdr>
        <w:top w:val="none" w:sz="0" w:space="0" w:color="auto"/>
        <w:left w:val="none" w:sz="0" w:space="0" w:color="auto"/>
        <w:bottom w:val="none" w:sz="0" w:space="0" w:color="auto"/>
        <w:right w:val="none" w:sz="0" w:space="0" w:color="auto"/>
      </w:divBdr>
    </w:div>
    <w:div w:id="452410990">
      <w:bodyDiv w:val="1"/>
      <w:marLeft w:val="0"/>
      <w:marRight w:val="0"/>
      <w:marTop w:val="0"/>
      <w:marBottom w:val="0"/>
      <w:divBdr>
        <w:top w:val="none" w:sz="0" w:space="0" w:color="auto"/>
        <w:left w:val="none" w:sz="0" w:space="0" w:color="auto"/>
        <w:bottom w:val="none" w:sz="0" w:space="0" w:color="auto"/>
        <w:right w:val="none" w:sz="0" w:space="0" w:color="auto"/>
      </w:divBdr>
    </w:div>
    <w:div w:id="475682637">
      <w:bodyDiv w:val="1"/>
      <w:marLeft w:val="0"/>
      <w:marRight w:val="0"/>
      <w:marTop w:val="0"/>
      <w:marBottom w:val="0"/>
      <w:divBdr>
        <w:top w:val="none" w:sz="0" w:space="0" w:color="auto"/>
        <w:left w:val="none" w:sz="0" w:space="0" w:color="auto"/>
        <w:bottom w:val="none" w:sz="0" w:space="0" w:color="auto"/>
        <w:right w:val="none" w:sz="0" w:space="0" w:color="auto"/>
      </w:divBdr>
    </w:div>
    <w:div w:id="534537127">
      <w:bodyDiv w:val="1"/>
      <w:marLeft w:val="0"/>
      <w:marRight w:val="0"/>
      <w:marTop w:val="0"/>
      <w:marBottom w:val="0"/>
      <w:divBdr>
        <w:top w:val="none" w:sz="0" w:space="0" w:color="auto"/>
        <w:left w:val="none" w:sz="0" w:space="0" w:color="auto"/>
        <w:bottom w:val="none" w:sz="0" w:space="0" w:color="auto"/>
        <w:right w:val="none" w:sz="0" w:space="0" w:color="auto"/>
      </w:divBdr>
    </w:div>
    <w:div w:id="619072283">
      <w:bodyDiv w:val="1"/>
      <w:marLeft w:val="0"/>
      <w:marRight w:val="0"/>
      <w:marTop w:val="0"/>
      <w:marBottom w:val="0"/>
      <w:divBdr>
        <w:top w:val="none" w:sz="0" w:space="0" w:color="auto"/>
        <w:left w:val="none" w:sz="0" w:space="0" w:color="auto"/>
        <w:bottom w:val="none" w:sz="0" w:space="0" w:color="auto"/>
        <w:right w:val="none" w:sz="0" w:space="0" w:color="auto"/>
      </w:divBdr>
    </w:div>
    <w:div w:id="1120563309">
      <w:bodyDiv w:val="1"/>
      <w:marLeft w:val="0"/>
      <w:marRight w:val="0"/>
      <w:marTop w:val="0"/>
      <w:marBottom w:val="0"/>
      <w:divBdr>
        <w:top w:val="none" w:sz="0" w:space="0" w:color="auto"/>
        <w:left w:val="none" w:sz="0" w:space="0" w:color="auto"/>
        <w:bottom w:val="none" w:sz="0" w:space="0" w:color="auto"/>
        <w:right w:val="none" w:sz="0" w:space="0" w:color="auto"/>
      </w:divBdr>
    </w:div>
    <w:div w:id="1161236520">
      <w:bodyDiv w:val="1"/>
      <w:marLeft w:val="0"/>
      <w:marRight w:val="0"/>
      <w:marTop w:val="0"/>
      <w:marBottom w:val="0"/>
      <w:divBdr>
        <w:top w:val="none" w:sz="0" w:space="0" w:color="auto"/>
        <w:left w:val="none" w:sz="0" w:space="0" w:color="auto"/>
        <w:bottom w:val="none" w:sz="0" w:space="0" w:color="auto"/>
        <w:right w:val="none" w:sz="0" w:space="0" w:color="auto"/>
      </w:divBdr>
    </w:div>
    <w:div w:id="1247810798">
      <w:bodyDiv w:val="1"/>
      <w:marLeft w:val="0"/>
      <w:marRight w:val="0"/>
      <w:marTop w:val="0"/>
      <w:marBottom w:val="0"/>
      <w:divBdr>
        <w:top w:val="none" w:sz="0" w:space="0" w:color="auto"/>
        <w:left w:val="none" w:sz="0" w:space="0" w:color="auto"/>
        <w:bottom w:val="none" w:sz="0" w:space="0" w:color="auto"/>
        <w:right w:val="none" w:sz="0" w:space="0" w:color="auto"/>
      </w:divBdr>
      <w:divsChild>
        <w:div w:id="433356344">
          <w:marLeft w:val="0"/>
          <w:marRight w:val="0"/>
          <w:marTop w:val="0"/>
          <w:marBottom w:val="0"/>
          <w:divBdr>
            <w:top w:val="none" w:sz="0" w:space="0" w:color="auto"/>
            <w:left w:val="none" w:sz="0" w:space="0" w:color="auto"/>
            <w:bottom w:val="none" w:sz="0" w:space="0" w:color="auto"/>
            <w:right w:val="none" w:sz="0" w:space="0" w:color="auto"/>
          </w:divBdr>
        </w:div>
      </w:divsChild>
    </w:div>
    <w:div w:id="1446803144">
      <w:bodyDiv w:val="1"/>
      <w:marLeft w:val="0"/>
      <w:marRight w:val="0"/>
      <w:marTop w:val="0"/>
      <w:marBottom w:val="0"/>
      <w:divBdr>
        <w:top w:val="none" w:sz="0" w:space="0" w:color="auto"/>
        <w:left w:val="none" w:sz="0" w:space="0" w:color="auto"/>
        <w:bottom w:val="none" w:sz="0" w:space="0" w:color="auto"/>
        <w:right w:val="none" w:sz="0" w:space="0" w:color="auto"/>
      </w:divBdr>
      <w:divsChild>
        <w:div w:id="798456556">
          <w:marLeft w:val="0"/>
          <w:marRight w:val="0"/>
          <w:marTop w:val="0"/>
          <w:marBottom w:val="0"/>
          <w:divBdr>
            <w:top w:val="none" w:sz="0" w:space="0" w:color="auto"/>
            <w:left w:val="none" w:sz="0" w:space="0" w:color="auto"/>
            <w:bottom w:val="none" w:sz="0" w:space="0" w:color="auto"/>
            <w:right w:val="none" w:sz="0" w:space="0" w:color="auto"/>
          </w:divBdr>
          <w:divsChild>
            <w:div w:id="1062406803">
              <w:marLeft w:val="0"/>
              <w:marRight w:val="0"/>
              <w:marTop w:val="0"/>
              <w:marBottom w:val="0"/>
              <w:divBdr>
                <w:top w:val="none" w:sz="0" w:space="0" w:color="auto"/>
                <w:left w:val="none" w:sz="0" w:space="0" w:color="auto"/>
                <w:bottom w:val="none" w:sz="0" w:space="0" w:color="auto"/>
                <w:right w:val="none" w:sz="0" w:space="0" w:color="auto"/>
              </w:divBdr>
              <w:divsChild>
                <w:div w:id="1138571053">
                  <w:marLeft w:val="0"/>
                  <w:marRight w:val="0"/>
                  <w:marTop w:val="0"/>
                  <w:marBottom w:val="0"/>
                  <w:divBdr>
                    <w:top w:val="none" w:sz="0" w:space="0" w:color="auto"/>
                    <w:left w:val="none" w:sz="0" w:space="0" w:color="auto"/>
                    <w:bottom w:val="none" w:sz="0" w:space="0" w:color="auto"/>
                    <w:right w:val="none" w:sz="0" w:space="0" w:color="auto"/>
                  </w:divBdr>
                  <w:divsChild>
                    <w:div w:id="1481388944">
                      <w:marLeft w:val="0"/>
                      <w:marRight w:val="0"/>
                      <w:marTop w:val="0"/>
                      <w:marBottom w:val="0"/>
                      <w:divBdr>
                        <w:top w:val="none" w:sz="0" w:space="0" w:color="auto"/>
                        <w:left w:val="none" w:sz="0" w:space="0" w:color="auto"/>
                        <w:bottom w:val="none" w:sz="0" w:space="0" w:color="auto"/>
                        <w:right w:val="none" w:sz="0" w:space="0" w:color="auto"/>
                      </w:divBdr>
                      <w:divsChild>
                        <w:div w:id="657268293">
                          <w:marLeft w:val="0"/>
                          <w:marRight w:val="0"/>
                          <w:marTop w:val="0"/>
                          <w:marBottom w:val="0"/>
                          <w:divBdr>
                            <w:top w:val="none" w:sz="0" w:space="0" w:color="auto"/>
                            <w:left w:val="none" w:sz="0" w:space="0" w:color="auto"/>
                            <w:bottom w:val="none" w:sz="0" w:space="0" w:color="auto"/>
                            <w:right w:val="none" w:sz="0" w:space="0" w:color="auto"/>
                          </w:divBdr>
                          <w:divsChild>
                            <w:div w:id="11115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19963">
      <w:bodyDiv w:val="1"/>
      <w:marLeft w:val="0"/>
      <w:marRight w:val="0"/>
      <w:marTop w:val="0"/>
      <w:marBottom w:val="0"/>
      <w:divBdr>
        <w:top w:val="none" w:sz="0" w:space="0" w:color="auto"/>
        <w:left w:val="none" w:sz="0" w:space="0" w:color="auto"/>
        <w:bottom w:val="none" w:sz="0" w:space="0" w:color="auto"/>
        <w:right w:val="none" w:sz="0" w:space="0" w:color="auto"/>
      </w:divBdr>
    </w:div>
    <w:div w:id="2046632935">
      <w:bodyDiv w:val="1"/>
      <w:marLeft w:val="0"/>
      <w:marRight w:val="0"/>
      <w:marTop w:val="0"/>
      <w:marBottom w:val="0"/>
      <w:divBdr>
        <w:top w:val="none" w:sz="0" w:space="0" w:color="auto"/>
        <w:left w:val="none" w:sz="0" w:space="0" w:color="auto"/>
        <w:bottom w:val="none" w:sz="0" w:space="0" w:color="auto"/>
        <w:right w:val="none" w:sz="0" w:space="0" w:color="auto"/>
      </w:divBdr>
    </w:div>
    <w:div w:id="2097440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acaorenova.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fundacaorenova.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acaorenova.org/" TargetMode="External"/><Relationship Id="rId5" Type="http://schemas.openxmlformats.org/officeDocument/2006/relationships/numbering" Target="numbering.xml"/><Relationship Id="rId15" Type="http://schemas.openxmlformats.org/officeDocument/2006/relationships/hyperlink" Target="mailto:editalpesca@fundacaorenova.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lpesca@fundacaorenova.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352FBAEA0D41F4AA5FD48CB8D48251B" ma:contentTypeVersion="7" ma:contentTypeDescription="Crie um novo documento." ma:contentTypeScope="" ma:versionID="37b3ac49624420a2015f691a1f4daaee">
  <xsd:schema xmlns:xsd="http://www.w3.org/2001/XMLSchema" xmlns:xs="http://www.w3.org/2001/XMLSchema" xmlns:p="http://schemas.microsoft.com/office/2006/metadata/properties" xmlns:ns2="8bdb8fae-df42-42b7-9dba-b2f118c2b1b5" targetNamespace="http://schemas.microsoft.com/office/2006/metadata/properties" ma:root="true" ma:fieldsID="2fa82810d568822aa3ff89ffd8dcaf47" ns2:_="">
    <xsd:import namespace="8bdb8fae-df42-42b7-9dba-b2f118c2b1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b8fae-df42-42b7-9dba-b2f118c2b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706E3-578F-4669-AD76-44E466420327}">
  <ds:schemaRefs>
    <ds:schemaRef ds:uri="http://schemas.openxmlformats.org/officeDocument/2006/bibliography"/>
  </ds:schemaRefs>
</ds:datastoreItem>
</file>

<file path=customXml/itemProps2.xml><?xml version="1.0" encoding="utf-8"?>
<ds:datastoreItem xmlns:ds="http://schemas.openxmlformats.org/officeDocument/2006/customXml" ds:itemID="{1834AB6D-BA45-4D2D-A996-B483BEBF1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b8fae-df42-42b7-9dba-b2f118c2b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3EAC9-D64E-4FA7-A0C6-4CE73C91A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9AE2A6-FC2C-452B-B709-F1EE58FF5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19</Pages>
  <Words>6934</Words>
  <Characters>37447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de Andrade Pinto Renno</dc:creator>
  <cp:keywords/>
  <cp:lastModifiedBy>Arthur Da Costa Lima</cp:lastModifiedBy>
  <cp:revision>28</cp:revision>
  <dcterms:created xsi:type="dcterms:W3CDTF">2021-07-13T14:48:00Z</dcterms:created>
  <dcterms:modified xsi:type="dcterms:W3CDTF">2021-07-30T19:36:00Z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0x0101000352FBAEA0D41F4AA5FD48CB8D48251B</vt:lpwstr>
  </property>
</Properties>
</file>